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471B9" w14:textId="6DB4457E" w:rsidR="00DB1A8D" w:rsidRDefault="00281D1B" w:rsidP="00DB1A8D">
      <w:pPr>
        <w:jc w:val="center"/>
        <w:rPr>
          <w:rFonts w:ascii="Helvetica" w:hAnsi="Helvetica"/>
          <w:b/>
          <w:bCs/>
          <w:sz w:val="20"/>
          <w:szCs w:val="20"/>
        </w:rPr>
      </w:pPr>
      <w:r>
        <w:rPr>
          <w:rFonts w:ascii="Helvetica" w:hAnsi="Helvetica"/>
          <w:b/>
          <w:bCs/>
          <w:sz w:val="20"/>
          <w:szCs w:val="20"/>
        </w:rPr>
        <w:t>D</w:t>
      </w:r>
      <w:r w:rsidR="00C24C74">
        <w:rPr>
          <w:rFonts w:ascii="Helvetica" w:hAnsi="Helvetica"/>
          <w:b/>
          <w:bCs/>
          <w:sz w:val="20"/>
          <w:szCs w:val="20"/>
        </w:rPr>
        <w:t>ormir</w:t>
      </w:r>
      <w:r w:rsidR="00245591">
        <w:rPr>
          <w:rFonts w:ascii="Helvetica" w:hAnsi="Helvetica"/>
          <w:b/>
          <w:bCs/>
          <w:sz w:val="20"/>
          <w:szCs w:val="20"/>
        </w:rPr>
        <w:t xml:space="preserve">e nei </w:t>
      </w:r>
      <w:r w:rsidR="00C24C74">
        <w:rPr>
          <w:rFonts w:ascii="Helvetica" w:hAnsi="Helvetica"/>
          <w:b/>
          <w:bCs/>
          <w:sz w:val="20"/>
          <w:szCs w:val="20"/>
        </w:rPr>
        <w:t>far</w:t>
      </w:r>
      <w:r w:rsidR="00245591">
        <w:rPr>
          <w:rFonts w:ascii="Helvetica" w:hAnsi="Helvetica"/>
          <w:b/>
          <w:bCs/>
          <w:sz w:val="20"/>
          <w:szCs w:val="20"/>
        </w:rPr>
        <w:t>i</w:t>
      </w:r>
      <w:r w:rsidR="00C24C74">
        <w:rPr>
          <w:rFonts w:ascii="Helvetica" w:hAnsi="Helvetica"/>
          <w:b/>
          <w:bCs/>
          <w:sz w:val="20"/>
          <w:szCs w:val="20"/>
        </w:rPr>
        <w:t xml:space="preserve">: un’esperienza da fare una volta </w:t>
      </w:r>
      <w:r w:rsidR="00707EFB">
        <w:rPr>
          <w:rFonts w:ascii="Helvetica" w:hAnsi="Helvetica"/>
          <w:b/>
          <w:bCs/>
          <w:sz w:val="20"/>
          <w:szCs w:val="20"/>
        </w:rPr>
        <w:t>nella vita</w:t>
      </w:r>
    </w:p>
    <w:p w14:paraId="4A4612FB" w14:textId="77777777" w:rsidR="00490ECA" w:rsidRPr="00990A71" w:rsidRDefault="00490ECA" w:rsidP="00DB1A8D">
      <w:pPr>
        <w:jc w:val="center"/>
        <w:rPr>
          <w:rFonts w:ascii="Helvetica" w:hAnsi="Helvetica"/>
          <w:b/>
          <w:bCs/>
          <w:sz w:val="20"/>
          <w:szCs w:val="20"/>
        </w:rPr>
      </w:pPr>
    </w:p>
    <w:p w14:paraId="7D531001" w14:textId="2B8E7D34" w:rsidR="00490ECA" w:rsidRPr="00990A71" w:rsidRDefault="00490ECA" w:rsidP="00DB1A8D">
      <w:pPr>
        <w:jc w:val="center"/>
        <w:rPr>
          <w:rFonts w:ascii="Helvetica" w:hAnsi="Helvetica"/>
          <w:b/>
          <w:bCs/>
          <w:sz w:val="20"/>
          <w:szCs w:val="20"/>
        </w:rPr>
      </w:pPr>
      <w:r w:rsidRPr="00990A71">
        <w:rPr>
          <w:rFonts w:ascii="Helvetica" w:hAnsi="Helvetica"/>
          <w:b/>
          <w:bCs/>
          <w:sz w:val="20"/>
          <w:szCs w:val="20"/>
        </w:rPr>
        <w:t xml:space="preserve">In </w:t>
      </w:r>
      <w:r w:rsidR="00281D1B">
        <w:rPr>
          <w:rFonts w:ascii="Helvetica" w:hAnsi="Helvetica"/>
          <w:b/>
          <w:bCs/>
          <w:sz w:val="20"/>
          <w:szCs w:val="20"/>
        </w:rPr>
        <w:t xml:space="preserve">Irlanda </w:t>
      </w:r>
      <w:r w:rsidRPr="00990A71">
        <w:rPr>
          <w:rFonts w:ascii="Helvetica" w:hAnsi="Helvetica"/>
          <w:b/>
          <w:bCs/>
          <w:sz w:val="20"/>
          <w:szCs w:val="20"/>
        </w:rPr>
        <w:t xml:space="preserve">è possibile soggiornare </w:t>
      </w:r>
      <w:r w:rsidR="00281D1B">
        <w:rPr>
          <w:rFonts w:ascii="Helvetica" w:hAnsi="Helvetica"/>
          <w:b/>
          <w:bCs/>
          <w:sz w:val="20"/>
          <w:szCs w:val="20"/>
        </w:rPr>
        <w:t xml:space="preserve">in molti fari </w:t>
      </w:r>
      <w:r w:rsidRPr="00990A71">
        <w:rPr>
          <w:rFonts w:ascii="Helvetica" w:hAnsi="Helvetica"/>
          <w:b/>
          <w:bCs/>
          <w:sz w:val="20"/>
          <w:szCs w:val="20"/>
        </w:rPr>
        <w:t>per godersi</w:t>
      </w:r>
      <w:r w:rsidR="007C151B">
        <w:rPr>
          <w:rFonts w:ascii="Helvetica" w:hAnsi="Helvetica"/>
          <w:b/>
          <w:bCs/>
          <w:sz w:val="20"/>
          <w:szCs w:val="20"/>
        </w:rPr>
        <w:t xml:space="preserve"> tutto</w:t>
      </w:r>
      <w:r w:rsidRPr="00990A71">
        <w:rPr>
          <w:rFonts w:ascii="Helvetica" w:hAnsi="Helvetica"/>
          <w:b/>
          <w:bCs/>
          <w:sz w:val="20"/>
          <w:szCs w:val="20"/>
        </w:rPr>
        <w:t xml:space="preserve"> il fascino dell’oceano</w:t>
      </w:r>
    </w:p>
    <w:p w14:paraId="7699FAFC" w14:textId="77777777" w:rsidR="00490ECA" w:rsidRPr="00990A71" w:rsidRDefault="00490ECA" w:rsidP="00F745F7">
      <w:pPr>
        <w:jc w:val="both"/>
        <w:rPr>
          <w:rFonts w:ascii="Helvetica" w:hAnsi="Helvetica"/>
          <w:sz w:val="20"/>
          <w:szCs w:val="20"/>
        </w:rPr>
      </w:pPr>
    </w:p>
    <w:p w14:paraId="0C3E82DF" w14:textId="77777777" w:rsidR="00490ECA" w:rsidRPr="00990A71" w:rsidRDefault="00490ECA" w:rsidP="00F745F7">
      <w:pPr>
        <w:jc w:val="both"/>
        <w:rPr>
          <w:rFonts w:ascii="Helvetica" w:hAnsi="Helvetica"/>
          <w:sz w:val="20"/>
          <w:szCs w:val="20"/>
        </w:rPr>
      </w:pPr>
      <w:r w:rsidRPr="00990A71">
        <w:rPr>
          <w:rFonts w:ascii="Helvetica" w:hAnsi="Helvetica"/>
          <w:sz w:val="20"/>
          <w:szCs w:val="20"/>
        </w:rPr>
        <w:t xml:space="preserve">I fari irlandesi sono tra i luoghi più affascinanti in cui trascorrere una vacanza sull’isola di smeraldo. </w:t>
      </w:r>
      <w:r w:rsidR="001B7FB2">
        <w:rPr>
          <w:rFonts w:ascii="Helvetica" w:hAnsi="Helvetica"/>
          <w:sz w:val="20"/>
          <w:szCs w:val="20"/>
        </w:rPr>
        <w:t>Per ovvi motivi logistici, l</w:t>
      </w:r>
      <w:r w:rsidRPr="00990A71">
        <w:rPr>
          <w:rFonts w:ascii="Helvetica" w:hAnsi="Helvetica"/>
          <w:sz w:val="20"/>
          <w:szCs w:val="20"/>
        </w:rPr>
        <w:t xml:space="preserve">e loro posizioni sono sempre in </w:t>
      </w:r>
      <w:r w:rsidR="001B7FB2">
        <w:rPr>
          <w:rFonts w:ascii="Helvetica" w:hAnsi="Helvetica"/>
          <w:sz w:val="20"/>
          <w:szCs w:val="20"/>
        </w:rPr>
        <w:t>punti</w:t>
      </w:r>
      <w:r w:rsidRPr="00990A71">
        <w:rPr>
          <w:rFonts w:ascii="Helvetica" w:hAnsi="Helvetica"/>
          <w:sz w:val="20"/>
          <w:szCs w:val="20"/>
        </w:rPr>
        <w:t xml:space="preserve"> straordinari e permettono di </w:t>
      </w:r>
      <w:r w:rsidR="00990A71" w:rsidRPr="00990A71">
        <w:rPr>
          <w:rFonts w:ascii="Helvetica" w:hAnsi="Helvetica"/>
          <w:sz w:val="20"/>
          <w:szCs w:val="20"/>
        </w:rPr>
        <w:t>respirare</w:t>
      </w:r>
      <w:r w:rsidRPr="00990A71">
        <w:rPr>
          <w:rFonts w:ascii="Helvetica" w:hAnsi="Helvetica"/>
          <w:sz w:val="20"/>
          <w:szCs w:val="20"/>
        </w:rPr>
        <w:t xml:space="preserve"> senza interferenze </w:t>
      </w:r>
      <w:r w:rsidR="00990A71" w:rsidRPr="00990A71">
        <w:rPr>
          <w:rFonts w:ascii="Helvetica" w:hAnsi="Helvetica"/>
          <w:sz w:val="20"/>
          <w:szCs w:val="20"/>
        </w:rPr>
        <w:t>l</w:t>
      </w:r>
      <w:r w:rsidRPr="00990A71">
        <w:rPr>
          <w:rFonts w:ascii="Helvetica" w:hAnsi="Helvetica"/>
          <w:sz w:val="20"/>
          <w:szCs w:val="20"/>
        </w:rPr>
        <w:t xml:space="preserve">a meraviglia </w:t>
      </w:r>
      <w:r w:rsidR="00990A71" w:rsidRPr="00990A71">
        <w:rPr>
          <w:rFonts w:ascii="Helvetica" w:hAnsi="Helvetica"/>
          <w:sz w:val="20"/>
          <w:szCs w:val="20"/>
        </w:rPr>
        <w:t xml:space="preserve">della </w:t>
      </w:r>
      <w:r w:rsidR="001B7FB2">
        <w:rPr>
          <w:rFonts w:ascii="Helvetica" w:hAnsi="Helvetica"/>
          <w:sz w:val="20"/>
          <w:szCs w:val="20"/>
        </w:rPr>
        <w:t>potenza</w:t>
      </w:r>
      <w:r w:rsidR="00990A71" w:rsidRPr="00990A71">
        <w:rPr>
          <w:rFonts w:ascii="Helvetica" w:hAnsi="Helvetica"/>
          <w:sz w:val="20"/>
          <w:szCs w:val="20"/>
        </w:rPr>
        <w:t xml:space="preserve"> dell’Atlantico. </w:t>
      </w:r>
    </w:p>
    <w:p w14:paraId="552F5916" w14:textId="77777777" w:rsidR="00990A71" w:rsidRPr="00990A71" w:rsidRDefault="00990A71" w:rsidP="00F745F7">
      <w:pPr>
        <w:jc w:val="both"/>
        <w:rPr>
          <w:rFonts w:ascii="Helvetica" w:hAnsi="Helvetica"/>
          <w:sz w:val="20"/>
          <w:szCs w:val="20"/>
        </w:rPr>
      </w:pPr>
    </w:p>
    <w:p w14:paraId="1479840D" w14:textId="0F481982" w:rsidR="00990A71" w:rsidRDefault="00990A71" w:rsidP="00F745F7">
      <w:pPr>
        <w:jc w:val="both"/>
        <w:rPr>
          <w:rFonts w:ascii="Helvetica" w:hAnsi="Helvetica"/>
          <w:sz w:val="20"/>
          <w:szCs w:val="20"/>
        </w:rPr>
      </w:pPr>
      <w:r w:rsidRPr="00990A71">
        <w:rPr>
          <w:rFonts w:ascii="Helvetica" w:hAnsi="Helvetica"/>
          <w:sz w:val="20"/>
          <w:szCs w:val="20"/>
        </w:rPr>
        <w:t>Quasi sempre, gli alloggi in cui si può soggiornare sono stati ricavati restaurando quelli che occupavano</w:t>
      </w:r>
      <w:r w:rsidR="001B7FB2">
        <w:rPr>
          <w:rFonts w:ascii="Helvetica" w:hAnsi="Helvetica"/>
          <w:sz w:val="20"/>
          <w:szCs w:val="20"/>
        </w:rPr>
        <w:t xml:space="preserve"> tutto l’anno</w:t>
      </w:r>
      <w:r w:rsidRPr="00990A71">
        <w:rPr>
          <w:rFonts w:ascii="Helvetica" w:hAnsi="Helvetica"/>
          <w:sz w:val="20"/>
          <w:szCs w:val="20"/>
        </w:rPr>
        <w:t xml:space="preserve"> il guardiano del faro e la sua famiglia</w:t>
      </w:r>
      <w:r w:rsidR="001B7FB2">
        <w:rPr>
          <w:rFonts w:ascii="Helvetica" w:hAnsi="Helvetica"/>
          <w:sz w:val="20"/>
          <w:szCs w:val="20"/>
        </w:rPr>
        <w:t xml:space="preserve"> </w:t>
      </w:r>
      <w:r w:rsidRPr="00990A71">
        <w:rPr>
          <w:rFonts w:ascii="Helvetica" w:hAnsi="Helvetica"/>
          <w:sz w:val="20"/>
          <w:szCs w:val="20"/>
        </w:rPr>
        <w:t xml:space="preserve">per azionare le lanterne ora meccanizzate. Per questo, la disponibilità di posti è limitata e se si desidera godere del loro incanto esclusivo, </w:t>
      </w:r>
      <w:r w:rsidRPr="00281D1B">
        <w:rPr>
          <w:rFonts w:ascii="Helvetica" w:hAnsi="Helvetica"/>
          <w:b/>
          <w:bCs/>
          <w:sz w:val="20"/>
          <w:szCs w:val="20"/>
        </w:rPr>
        <w:t>conviene prenotare con largo anticipo</w:t>
      </w:r>
      <w:r w:rsidR="00CD4652">
        <w:rPr>
          <w:rFonts w:ascii="Helvetica" w:hAnsi="Helvetica"/>
          <w:b/>
          <w:bCs/>
          <w:sz w:val="20"/>
          <w:szCs w:val="20"/>
        </w:rPr>
        <w:t xml:space="preserve"> (circa un anno)</w:t>
      </w:r>
      <w:r w:rsidRPr="00990A71">
        <w:rPr>
          <w:rFonts w:ascii="Helvetica" w:hAnsi="Helvetica"/>
          <w:sz w:val="20"/>
          <w:szCs w:val="20"/>
        </w:rPr>
        <w:t>, privilegiando magari i momenti di bassa stagione</w:t>
      </w:r>
      <w:r w:rsidR="000C5ECF">
        <w:rPr>
          <w:rFonts w:ascii="Helvetica" w:hAnsi="Helvetica"/>
          <w:sz w:val="20"/>
          <w:szCs w:val="20"/>
        </w:rPr>
        <w:t xml:space="preserve"> i</w:t>
      </w:r>
      <w:r w:rsidR="00F745F7">
        <w:rPr>
          <w:rFonts w:ascii="Helvetica" w:hAnsi="Helvetica"/>
          <w:sz w:val="20"/>
          <w:szCs w:val="20"/>
        </w:rPr>
        <w:t>n cui potersi sentire</w:t>
      </w:r>
      <w:r w:rsidR="001B7FB2">
        <w:rPr>
          <w:rFonts w:ascii="Helvetica" w:hAnsi="Helvetica"/>
          <w:sz w:val="20"/>
          <w:szCs w:val="20"/>
        </w:rPr>
        <w:t xml:space="preserve"> quasi</w:t>
      </w:r>
      <w:r w:rsidR="00F745F7">
        <w:rPr>
          <w:rFonts w:ascii="Helvetica" w:hAnsi="Helvetica"/>
          <w:sz w:val="20"/>
          <w:szCs w:val="20"/>
        </w:rPr>
        <w:t xml:space="preserve"> davvero padroni del promontorio in cui si decide di stare!</w:t>
      </w:r>
    </w:p>
    <w:p w14:paraId="14CB9F26" w14:textId="77777777" w:rsidR="00E833BE" w:rsidRDefault="00E833BE" w:rsidP="00F745F7">
      <w:pPr>
        <w:jc w:val="both"/>
        <w:rPr>
          <w:rFonts w:ascii="Helvetica" w:hAnsi="Helvetica"/>
          <w:sz w:val="20"/>
          <w:szCs w:val="20"/>
        </w:rPr>
      </w:pPr>
    </w:p>
    <w:p w14:paraId="62A51FA9" w14:textId="77777777" w:rsidR="004F142B" w:rsidRPr="0006110A" w:rsidRDefault="00BD52D0" w:rsidP="00F745F7">
      <w:pPr>
        <w:jc w:val="both"/>
        <w:rPr>
          <w:rFonts w:ascii="Helvetica" w:hAnsi="Helvetica"/>
          <w:b/>
          <w:bCs/>
          <w:sz w:val="20"/>
          <w:szCs w:val="20"/>
        </w:rPr>
      </w:pPr>
      <w:r>
        <w:rPr>
          <w:rFonts w:ascii="Helvetica" w:hAnsi="Helvetica"/>
          <w:b/>
          <w:bCs/>
          <w:sz w:val="20"/>
          <w:szCs w:val="20"/>
        </w:rPr>
        <w:t>6 fari spettacolari</w:t>
      </w:r>
      <w:r w:rsidR="004F142B" w:rsidRPr="0006110A">
        <w:rPr>
          <w:rFonts w:ascii="Helvetica" w:hAnsi="Helvetica"/>
          <w:b/>
          <w:bCs/>
          <w:sz w:val="20"/>
          <w:szCs w:val="20"/>
        </w:rPr>
        <w:t xml:space="preserve"> tra Repubblica d’Irlanda e Irlanda del Nord</w:t>
      </w:r>
    </w:p>
    <w:p w14:paraId="73BC92B3" w14:textId="77777777" w:rsidR="004F142B" w:rsidRDefault="004F142B" w:rsidP="00F745F7">
      <w:pPr>
        <w:jc w:val="both"/>
        <w:rPr>
          <w:rFonts w:ascii="Helvetica" w:hAnsi="Helvetica"/>
          <w:sz w:val="20"/>
          <w:szCs w:val="20"/>
        </w:rPr>
      </w:pPr>
    </w:p>
    <w:p w14:paraId="2454C3FB" w14:textId="77777777" w:rsidR="00E833BE" w:rsidRDefault="00E833BE" w:rsidP="00F745F7">
      <w:pPr>
        <w:jc w:val="both"/>
        <w:rPr>
          <w:rFonts w:ascii="Helvetica" w:hAnsi="Helvetica"/>
          <w:sz w:val="20"/>
          <w:szCs w:val="20"/>
        </w:rPr>
      </w:pPr>
      <w:r>
        <w:rPr>
          <w:rFonts w:ascii="Helvetica" w:hAnsi="Helvetica"/>
          <w:sz w:val="20"/>
          <w:szCs w:val="20"/>
        </w:rPr>
        <w:t xml:space="preserve">La scelta, comunque, </w:t>
      </w:r>
      <w:r w:rsidR="001B7FB2">
        <w:rPr>
          <w:rFonts w:ascii="Helvetica" w:hAnsi="Helvetica"/>
          <w:sz w:val="20"/>
          <w:szCs w:val="20"/>
        </w:rPr>
        <w:t xml:space="preserve">è ampia e </w:t>
      </w:r>
      <w:r>
        <w:rPr>
          <w:rFonts w:ascii="Helvetica" w:hAnsi="Helvetica"/>
          <w:sz w:val="20"/>
          <w:szCs w:val="20"/>
        </w:rPr>
        <w:t>può spaziare tra nord, sud, est e ovest</w:t>
      </w:r>
      <w:r w:rsidR="001B7FB2">
        <w:rPr>
          <w:rFonts w:ascii="Helvetica" w:hAnsi="Helvetica"/>
          <w:sz w:val="20"/>
          <w:szCs w:val="20"/>
        </w:rPr>
        <w:t xml:space="preserve">: </w:t>
      </w:r>
      <w:r>
        <w:rPr>
          <w:rFonts w:ascii="Helvetica" w:hAnsi="Helvetica"/>
          <w:sz w:val="20"/>
          <w:szCs w:val="20"/>
        </w:rPr>
        <w:t xml:space="preserve">su siti come greatlighthouses.com e irishlights.ie si possono scoprite tutte le possibilità, anche per </w:t>
      </w:r>
      <w:r w:rsidR="001B7FB2">
        <w:rPr>
          <w:rFonts w:ascii="Helvetica" w:hAnsi="Helvetica"/>
          <w:sz w:val="20"/>
          <w:szCs w:val="20"/>
        </w:rPr>
        <w:t>quelli da vivere attraverso la</w:t>
      </w:r>
      <w:r>
        <w:rPr>
          <w:rFonts w:ascii="Helvetica" w:hAnsi="Helvetica"/>
          <w:sz w:val="20"/>
          <w:szCs w:val="20"/>
        </w:rPr>
        <w:t xml:space="preserve"> visita di un </w:t>
      </w:r>
      <w:r w:rsidR="001B7FB2">
        <w:rPr>
          <w:rFonts w:ascii="Helvetica" w:hAnsi="Helvetica"/>
          <w:sz w:val="20"/>
          <w:szCs w:val="20"/>
        </w:rPr>
        <w:t xml:space="preserve">solo </w:t>
      </w:r>
      <w:r>
        <w:rPr>
          <w:rFonts w:ascii="Helvetica" w:hAnsi="Helvetica"/>
          <w:sz w:val="20"/>
          <w:szCs w:val="20"/>
        </w:rPr>
        <w:t xml:space="preserve">giorno senza pernottamento, </w:t>
      </w:r>
      <w:r w:rsidR="001B7FB2">
        <w:rPr>
          <w:rFonts w:ascii="Helvetica" w:hAnsi="Helvetica"/>
          <w:sz w:val="20"/>
          <w:szCs w:val="20"/>
        </w:rPr>
        <w:t xml:space="preserve">iniziando, </w:t>
      </w:r>
      <w:r>
        <w:rPr>
          <w:rFonts w:ascii="Helvetica" w:hAnsi="Helvetica"/>
          <w:sz w:val="20"/>
          <w:szCs w:val="20"/>
        </w:rPr>
        <w:t>magari, a provare a vedere l’effetto che fa.</w:t>
      </w:r>
      <w:r w:rsidR="004F142B">
        <w:rPr>
          <w:rFonts w:ascii="Helvetica" w:hAnsi="Helvetica"/>
          <w:sz w:val="20"/>
          <w:szCs w:val="20"/>
        </w:rPr>
        <w:t xml:space="preserve"> Dovendo scegliere tra quelli più belli, nell’elenco da prendere in considerazione per programmare un viaggio non possono mancare:</w:t>
      </w:r>
    </w:p>
    <w:p w14:paraId="62EF3DD6" w14:textId="77777777" w:rsidR="00256667" w:rsidRPr="00281D1B" w:rsidRDefault="00256667" w:rsidP="00F745F7">
      <w:pPr>
        <w:jc w:val="both"/>
        <w:outlineLvl w:val="2"/>
        <w:rPr>
          <w:rFonts w:ascii="Helvetica" w:eastAsia="Times New Roman" w:hAnsi="Helvetica" w:cs="Arial"/>
          <w:b/>
          <w:bCs/>
          <w:color w:val="333333"/>
          <w:sz w:val="20"/>
          <w:szCs w:val="20"/>
          <w:lang w:eastAsia="it-IT"/>
        </w:rPr>
      </w:pPr>
    </w:p>
    <w:p w14:paraId="0F2429CA" w14:textId="77777777" w:rsidR="00256667" w:rsidRPr="000704F5" w:rsidRDefault="00256667" w:rsidP="000704F5">
      <w:pPr>
        <w:pStyle w:val="ListParagraph"/>
        <w:numPr>
          <w:ilvl w:val="0"/>
          <w:numId w:val="3"/>
        </w:numPr>
        <w:jc w:val="both"/>
        <w:outlineLvl w:val="2"/>
        <w:rPr>
          <w:rFonts w:ascii="Helvetica" w:eastAsia="Times New Roman" w:hAnsi="Helvetica" w:cs="Arial"/>
          <w:b/>
          <w:bCs/>
          <w:color w:val="333333"/>
          <w:sz w:val="20"/>
          <w:szCs w:val="20"/>
          <w:lang w:eastAsia="it-IT"/>
        </w:rPr>
      </w:pPr>
      <w:r w:rsidRPr="000704F5">
        <w:rPr>
          <w:rFonts w:ascii="Helvetica" w:eastAsia="Times New Roman" w:hAnsi="Helvetica" w:cs="Arial"/>
          <w:b/>
          <w:bCs/>
          <w:color w:val="333333"/>
          <w:sz w:val="20"/>
          <w:szCs w:val="20"/>
          <w:lang w:eastAsia="it-IT"/>
        </w:rPr>
        <w:t>Blackhead Lighthouse, contea di Antrim, Irlanda del Nord</w:t>
      </w:r>
    </w:p>
    <w:p w14:paraId="7963E533" w14:textId="77777777" w:rsidR="000704F5" w:rsidRDefault="000704F5" w:rsidP="000704F5">
      <w:pPr>
        <w:jc w:val="both"/>
        <w:rPr>
          <w:rFonts w:ascii="Helvetica" w:eastAsia="Times New Roman" w:hAnsi="Helvetica" w:cs="Arial"/>
          <w:b/>
          <w:bCs/>
          <w:color w:val="333333"/>
          <w:sz w:val="20"/>
          <w:szCs w:val="20"/>
          <w:lang w:eastAsia="it-IT"/>
        </w:rPr>
      </w:pPr>
    </w:p>
    <w:p w14:paraId="085CC5EC" w14:textId="77777777" w:rsidR="00256667" w:rsidRPr="000704F5" w:rsidRDefault="00256667"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In Irlanda del Nord, le opzioni per il pernottamento includono il pittoresco Blackhead Lighthouse, con una massiccia torre ottagonale (</w:t>
      </w:r>
      <w:hyperlink r:id="rId9" w:history="1">
        <w:r w:rsidR="00A4784D" w:rsidRPr="000704F5">
          <w:rPr>
            <w:rStyle w:val="Hyperlink"/>
            <w:rFonts w:ascii="Helvetica" w:eastAsia="Times New Roman" w:hAnsi="Helvetica" w:cs="Noto Serif"/>
            <w:sz w:val="20"/>
            <w:szCs w:val="20"/>
            <w:lang w:eastAsia="it-IT"/>
          </w:rPr>
          <w:t>https://www.greatlighthouses.com/lighthouses/blackhead</w:t>
        </w:r>
      </w:hyperlink>
      <w:r w:rsidR="00A4784D"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Si trova nella contea di Antrim, all'inizio della famosa Causeway Coastal Route</w:t>
      </w:r>
      <w:r w:rsidR="00A4784D" w:rsidRPr="000704F5">
        <w:rPr>
          <w:rFonts w:ascii="Helvetica" w:eastAsia="Times New Roman" w:hAnsi="Helvetica" w:cs="Noto Serif"/>
          <w:color w:val="333333"/>
          <w:sz w:val="20"/>
          <w:szCs w:val="20"/>
          <w:lang w:eastAsia="it-IT"/>
        </w:rPr>
        <w:t xml:space="preserve"> e le t</w:t>
      </w:r>
      <w:r w:rsidRPr="000704F5">
        <w:rPr>
          <w:rFonts w:ascii="Helvetica" w:eastAsia="Times New Roman" w:hAnsi="Helvetica" w:cs="Noto Serif"/>
          <w:color w:val="333333"/>
          <w:sz w:val="20"/>
          <w:szCs w:val="20"/>
          <w:lang w:eastAsia="it-IT"/>
        </w:rPr>
        <w:t>re case</w:t>
      </w:r>
      <w:r w:rsidR="00F6551A" w:rsidRPr="000704F5">
        <w:rPr>
          <w:rFonts w:ascii="Helvetica" w:eastAsia="Times New Roman" w:hAnsi="Helvetica" w:cs="Noto Serif"/>
          <w:color w:val="333333"/>
          <w:sz w:val="20"/>
          <w:szCs w:val="20"/>
          <w:lang w:eastAsia="it-IT"/>
        </w:rPr>
        <w:t>tte</w:t>
      </w:r>
      <w:r w:rsidRPr="000704F5">
        <w:rPr>
          <w:rFonts w:ascii="Helvetica" w:eastAsia="Times New Roman" w:hAnsi="Helvetica" w:cs="Noto Serif"/>
          <w:color w:val="333333"/>
          <w:sz w:val="20"/>
          <w:szCs w:val="20"/>
          <w:lang w:eastAsia="it-IT"/>
        </w:rPr>
        <w:t xml:space="preserve"> restaurate, in passato abitate dai guardiani</w:t>
      </w:r>
      <w:r w:rsidR="00F6551A"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 xml:space="preserve">offrono una vista sul mare da una spettacolare scogliera che domina </w:t>
      </w:r>
      <w:r w:rsidR="00A4784D" w:rsidRPr="000704F5">
        <w:rPr>
          <w:rFonts w:ascii="Helvetica" w:eastAsia="Times New Roman" w:hAnsi="Helvetica" w:cs="Noto Serif"/>
          <w:color w:val="333333"/>
          <w:sz w:val="20"/>
          <w:szCs w:val="20"/>
          <w:lang w:eastAsia="it-IT"/>
        </w:rPr>
        <w:t>l’ingresso del</w:t>
      </w:r>
      <w:r w:rsidR="00F43AA8" w:rsidRPr="000704F5">
        <w:rPr>
          <w:rFonts w:ascii="Helvetica" w:eastAsia="Times New Roman" w:hAnsi="Helvetica" w:cs="Noto Serif"/>
          <w:color w:val="333333"/>
          <w:sz w:val="20"/>
          <w:szCs w:val="20"/>
          <w:lang w:eastAsia="it-IT"/>
        </w:rPr>
        <w:t>l’insenatura del</w:t>
      </w:r>
      <w:r w:rsidR="00A4784D"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Belfast Lough</w:t>
      </w:r>
      <w:r w:rsidR="00A4784D" w:rsidRPr="000704F5">
        <w:rPr>
          <w:rFonts w:ascii="Helvetica" w:eastAsia="Times New Roman" w:hAnsi="Helvetica" w:cs="Noto Serif"/>
          <w:color w:val="333333"/>
          <w:sz w:val="20"/>
          <w:szCs w:val="20"/>
          <w:lang w:eastAsia="it-IT"/>
        </w:rPr>
        <w:t>.</w:t>
      </w:r>
      <w:r w:rsidRPr="000704F5">
        <w:rPr>
          <w:rFonts w:ascii="Helvetica" w:eastAsia="Times New Roman" w:hAnsi="Helvetica" w:cs="Noto Serif"/>
          <w:color w:val="333333"/>
          <w:sz w:val="20"/>
          <w:szCs w:val="20"/>
          <w:lang w:eastAsia="it-IT"/>
        </w:rPr>
        <w:t xml:space="preserve"> </w:t>
      </w:r>
      <w:r w:rsidR="00A4784D" w:rsidRPr="000704F5">
        <w:rPr>
          <w:rFonts w:ascii="Helvetica" w:eastAsia="Times New Roman" w:hAnsi="Helvetica" w:cs="Noto Serif"/>
          <w:color w:val="333333"/>
          <w:sz w:val="20"/>
          <w:szCs w:val="20"/>
          <w:lang w:eastAsia="it-IT"/>
        </w:rPr>
        <w:t xml:space="preserve">Valore aggiunto i </w:t>
      </w:r>
      <w:r w:rsidRPr="000704F5">
        <w:rPr>
          <w:rFonts w:ascii="Helvetica" w:eastAsia="Times New Roman" w:hAnsi="Helvetica" w:cs="Noto Serif"/>
          <w:color w:val="333333"/>
          <w:sz w:val="20"/>
          <w:szCs w:val="20"/>
          <w:lang w:eastAsia="it-IT"/>
        </w:rPr>
        <w:t xml:space="preserve">numerosi mobili </w:t>
      </w:r>
      <w:r w:rsidR="00A4784D" w:rsidRPr="000704F5">
        <w:rPr>
          <w:rFonts w:ascii="Helvetica" w:eastAsia="Times New Roman" w:hAnsi="Helvetica" w:cs="Noto Serif"/>
          <w:color w:val="333333"/>
          <w:sz w:val="20"/>
          <w:szCs w:val="20"/>
          <w:lang w:eastAsia="it-IT"/>
        </w:rPr>
        <w:t xml:space="preserve">e complementi di arredamento </w:t>
      </w:r>
      <w:r w:rsidRPr="000704F5">
        <w:rPr>
          <w:rFonts w:ascii="Helvetica" w:eastAsia="Times New Roman" w:hAnsi="Helvetica" w:cs="Noto Serif"/>
          <w:color w:val="333333"/>
          <w:sz w:val="20"/>
          <w:szCs w:val="20"/>
          <w:lang w:eastAsia="it-IT"/>
        </w:rPr>
        <w:t xml:space="preserve">antichi </w:t>
      </w:r>
      <w:r w:rsidR="00A4784D" w:rsidRPr="000704F5">
        <w:rPr>
          <w:rFonts w:ascii="Helvetica" w:eastAsia="Times New Roman" w:hAnsi="Helvetica" w:cs="Noto Serif"/>
          <w:color w:val="333333"/>
          <w:sz w:val="20"/>
          <w:szCs w:val="20"/>
          <w:lang w:eastAsia="it-IT"/>
        </w:rPr>
        <w:t xml:space="preserve">che danno carattere </w:t>
      </w:r>
      <w:r w:rsidR="00F6551A" w:rsidRPr="000704F5">
        <w:rPr>
          <w:rFonts w:ascii="Helvetica" w:eastAsia="Times New Roman" w:hAnsi="Helvetica" w:cs="Noto Serif"/>
          <w:color w:val="333333"/>
          <w:sz w:val="20"/>
          <w:szCs w:val="20"/>
          <w:lang w:eastAsia="it-IT"/>
        </w:rPr>
        <w:t>alle abitazioni</w:t>
      </w:r>
      <w:r w:rsidR="00A4784D" w:rsidRPr="000704F5">
        <w:rPr>
          <w:rFonts w:ascii="Helvetica" w:eastAsia="Times New Roman" w:hAnsi="Helvetica" w:cs="Noto Serif"/>
          <w:color w:val="333333"/>
          <w:sz w:val="20"/>
          <w:szCs w:val="20"/>
          <w:lang w:eastAsia="it-IT"/>
        </w:rPr>
        <w:t xml:space="preserve"> e che permettono di calarsi nella speciale atmosfera del luogo. Un sentiero ricavato tra gli scogli permette</w:t>
      </w:r>
      <w:r w:rsidR="00F6551A" w:rsidRPr="000704F5">
        <w:rPr>
          <w:rFonts w:ascii="Helvetica" w:eastAsia="Times New Roman" w:hAnsi="Helvetica" w:cs="Noto Serif"/>
          <w:color w:val="333333"/>
          <w:sz w:val="20"/>
          <w:szCs w:val="20"/>
          <w:lang w:eastAsia="it-IT"/>
        </w:rPr>
        <w:t>, inoltre,</w:t>
      </w:r>
      <w:r w:rsidR="00A4784D" w:rsidRPr="000704F5">
        <w:rPr>
          <w:rFonts w:ascii="Helvetica" w:eastAsia="Times New Roman" w:hAnsi="Helvetica" w:cs="Noto Serif"/>
          <w:color w:val="333333"/>
          <w:sz w:val="20"/>
          <w:szCs w:val="20"/>
          <w:lang w:eastAsia="it-IT"/>
        </w:rPr>
        <w:t xml:space="preserve"> di arrivare </w:t>
      </w:r>
      <w:r w:rsidR="00F6551A" w:rsidRPr="000704F5">
        <w:rPr>
          <w:rFonts w:ascii="Helvetica" w:eastAsia="Times New Roman" w:hAnsi="Helvetica" w:cs="Noto Serif"/>
          <w:color w:val="333333"/>
          <w:sz w:val="20"/>
          <w:szCs w:val="20"/>
          <w:lang w:eastAsia="it-IT"/>
        </w:rPr>
        <w:t xml:space="preserve">fino </w:t>
      </w:r>
      <w:r w:rsidR="00A4784D" w:rsidRPr="000704F5">
        <w:rPr>
          <w:rFonts w:ascii="Helvetica" w:eastAsia="Times New Roman" w:hAnsi="Helvetica" w:cs="Noto Serif"/>
          <w:color w:val="333333"/>
          <w:sz w:val="20"/>
          <w:szCs w:val="20"/>
          <w:lang w:eastAsia="it-IT"/>
        </w:rPr>
        <w:t>al mare. Esperienza da sperare di vivere al riparo delle sue mura? Una notte di tempesta!</w:t>
      </w:r>
    </w:p>
    <w:p w14:paraId="6A21B3E4" w14:textId="77777777" w:rsidR="00256667" w:rsidRDefault="00256667" w:rsidP="000704F5">
      <w:pPr>
        <w:jc w:val="both"/>
        <w:outlineLvl w:val="2"/>
        <w:rPr>
          <w:rFonts w:ascii="Helvetica" w:eastAsia="Times New Roman" w:hAnsi="Helvetica" w:cs="Arial"/>
          <w:b/>
          <w:bCs/>
          <w:color w:val="333333"/>
          <w:sz w:val="20"/>
          <w:szCs w:val="20"/>
          <w:lang w:eastAsia="it-IT"/>
        </w:rPr>
      </w:pPr>
    </w:p>
    <w:p w14:paraId="29FF24C5" w14:textId="77777777" w:rsidR="00321459" w:rsidRPr="000704F5" w:rsidRDefault="00321459" w:rsidP="000704F5">
      <w:pPr>
        <w:pStyle w:val="ListParagraph"/>
        <w:numPr>
          <w:ilvl w:val="0"/>
          <w:numId w:val="3"/>
        </w:numPr>
        <w:jc w:val="both"/>
        <w:outlineLvl w:val="2"/>
        <w:rPr>
          <w:rFonts w:ascii="Helvetica" w:eastAsia="Times New Roman" w:hAnsi="Helvetica" w:cs="Arial"/>
          <w:b/>
          <w:bCs/>
          <w:color w:val="333333"/>
          <w:sz w:val="20"/>
          <w:szCs w:val="20"/>
          <w:lang w:eastAsia="it-IT"/>
        </w:rPr>
      </w:pPr>
      <w:r w:rsidRPr="000704F5">
        <w:rPr>
          <w:rFonts w:ascii="Helvetica" w:eastAsia="Times New Roman" w:hAnsi="Helvetica" w:cs="Arial"/>
          <w:b/>
          <w:bCs/>
          <w:color w:val="333333"/>
          <w:sz w:val="20"/>
          <w:szCs w:val="20"/>
          <w:lang w:eastAsia="it-IT"/>
        </w:rPr>
        <w:t>St John’s Point Lighthouse, contea di Down, Irlanda del Nord</w:t>
      </w:r>
    </w:p>
    <w:p w14:paraId="3C326578" w14:textId="77777777" w:rsidR="00F43AA8" w:rsidRDefault="00F43AA8" w:rsidP="000704F5">
      <w:pPr>
        <w:jc w:val="both"/>
        <w:rPr>
          <w:rFonts w:ascii="Helvetica" w:eastAsia="Times New Roman" w:hAnsi="Helvetica" w:cs="Noto Serif"/>
          <w:color w:val="333333"/>
          <w:sz w:val="20"/>
          <w:szCs w:val="20"/>
          <w:lang w:eastAsia="it-IT"/>
        </w:rPr>
      </w:pPr>
    </w:p>
    <w:p w14:paraId="746B8681" w14:textId="77777777" w:rsidR="00321459" w:rsidRPr="000704F5" w:rsidRDefault="00F43AA8"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In Irlanda del Nord è anche</w:t>
      </w:r>
      <w:r w:rsidR="00321459" w:rsidRPr="000704F5">
        <w:rPr>
          <w:rFonts w:ascii="Helvetica" w:eastAsia="Times New Roman" w:hAnsi="Helvetica" w:cs="Noto Serif"/>
          <w:color w:val="333333"/>
          <w:sz w:val="20"/>
          <w:szCs w:val="20"/>
          <w:lang w:eastAsia="it-IT"/>
        </w:rPr>
        <w:t xml:space="preserve"> possibile sperimentare la vita di un guardiano della luce al St John’s Point Lighthouse</w:t>
      </w:r>
      <w:r w:rsidRPr="000704F5">
        <w:rPr>
          <w:rFonts w:ascii="Helvetica" w:eastAsia="Times New Roman" w:hAnsi="Helvetica" w:cs="Noto Serif"/>
          <w:color w:val="333333"/>
          <w:sz w:val="20"/>
          <w:szCs w:val="20"/>
          <w:lang w:eastAsia="it-IT"/>
        </w:rPr>
        <w:t xml:space="preserve"> (</w:t>
      </w:r>
      <w:hyperlink r:id="rId10" w:history="1">
        <w:r w:rsidRPr="000704F5">
          <w:rPr>
            <w:rStyle w:val="Hyperlink"/>
            <w:rFonts w:ascii="Helvetica" w:eastAsia="Times New Roman" w:hAnsi="Helvetica" w:cs="Noto Serif"/>
            <w:sz w:val="20"/>
            <w:szCs w:val="20"/>
            <w:lang w:eastAsia="it-IT"/>
          </w:rPr>
          <w:t>www.greatlighthouses.com/lighthouses/st-johns-point-down</w:t>
        </w:r>
      </w:hyperlink>
      <w:r w:rsidRPr="000704F5">
        <w:rPr>
          <w:rFonts w:ascii="Helvetica" w:eastAsia="Times New Roman" w:hAnsi="Helvetica" w:cs="Noto Serif"/>
          <w:color w:val="333333"/>
          <w:sz w:val="20"/>
          <w:szCs w:val="20"/>
          <w:lang w:eastAsia="it-IT"/>
        </w:rPr>
        <w:t xml:space="preserve">), </w:t>
      </w:r>
      <w:r w:rsidR="00321459" w:rsidRPr="000704F5">
        <w:rPr>
          <w:rFonts w:ascii="Helvetica" w:eastAsia="Times New Roman" w:hAnsi="Helvetica" w:cs="Noto Serif"/>
          <w:color w:val="333333"/>
          <w:sz w:val="20"/>
          <w:szCs w:val="20"/>
          <w:lang w:eastAsia="it-IT"/>
        </w:rPr>
        <w:t>nella contea di Down. In questo luogo remoto e bellissimo, si può godere di confortevoli sistemazioni, molto ampie e arredate con gusto, con angolo cottura. St John's Point è</w:t>
      </w:r>
      <w:r w:rsidRPr="000704F5">
        <w:rPr>
          <w:rFonts w:ascii="Helvetica" w:eastAsia="Times New Roman" w:hAnsi="Helvetica" w:cs="Noto Serif"/>
          <w:color w:val="333333"/>
          <w:sz w:val="20"/>
          <w:szCs w:val="20"/>
          <w:lang w:eastAsia="it-IT"/>
        </w:rPr>
        <w:t>, quindi,</w:t>
      </w:r>
      <w:r w:rsidR="00321459" w:rsidRPr="000704F5">
        <w:rPr>
          <w:rFonts w:ascii="Helvetica" w:eastAsia="Times New Roman" w:hAnsi="Helvetica" w:cs="Noto Serif"/>
          <w:color w:val="333333"/>
          <w:sz w:val="20"/>
          <w:szCs w:val="20"/>
          <w:lang w:eastAsia="it-IT"/>
        </w:rPr>
        <w:t xml:space="preserve"> il luogo perfetto per rallentare il ritmo della quotidianità e rigenerarsi anche nei mesi invernali. È</w:t>
      </w:r>
      <w:r w:rsidRPr="000704F5">
        <w:rPr>
          <w:rFonts w:ascii="Helvetica" w:eastAsia="Times New Roman" w:hAnsi="Helvetica" w:cs="Noto Serif"/>
          <w:color w:val="333333"/>
          <w:sz w:val="20"/>
          <w:szCs w:val="20"/>
          <w:lang w:eastAsia="it-IT"/>
        </w:rPr>
        <w:t xml:space="preserve">, inoltre, </w:t>
      </w:r>
      <w:r w:rsidR="00321459" w:rsidRPr="000704F5">
        <w:rPr>
          <w:rFonts w:ascii="Helvetica" w:eastAsia="Times New Roman" w:hAnsi="Helvetica" w:cs="Noto Serif"/>
          <w:color w:val="333333"/>
          <w:sz w:val="20"/>
          <w:szCs w:val="20"/>
          <w:lang w:eastAsia="it-IT"/>
        </w:rPr>
        <w:t xml:space="preserve">un'ottima base per fare passeggiate e trekking, scoprire il vicino Strangford Lough o </w:t>
      </w:r>
      <w:r w:rsidRPr="000704F5">
        <w:rPr>
          <w:rFonts w:ascii="Helvetica" w:eastAsia="Times New Roman" w:hAnsi="Helvetica" w:cs="Noto Serif"/>
          <w:color w:val="333333"/>
          <w:sz w:val="20"/>
          <w:szCs w:val="20"/>
          <w:lang w:eastAsia="it-IT"/>
        </w:rPr>
        <w:t>esplorare</w:t>
      </w:r>
      <w:r w:rsidR="00321459" w:rsidRPr="000704F5">
        <w:rPr>
          <w:rFonts w:ascii="Helvetica" w:eastAsia="Times New Roman" w:hAnsi="Helvetica" w:cs="Noto Serif"/>
          <w:color w:val="333333"/>
          <w:sz w:val="20"/>
          <w:szCs w:val="20"/>
          <w:lang w:eastAsia="it-IT"/>
        </w:rPr>
        <w:t xml:space="preserve"> i luoghi legati alla storia di San Patrizio. Per scatti d’effetto, molto particolare la colorazione a </w:t>
      </w:r>
      <w:r w:rsidR="00F1211C" w:rsidRPr="000704F5">
        <w:rPr>
          <w:rFonts w:ascii="Helvetica" w:eastAsia="Times New Roman" w:hAnsi="Helvetica" w:cs="Noto Serif"/>
          <w:color w:val="333333"/>
          <w:sz w:val="20"/>
          <w:szCs w:val="20"/>
          <w:lang w:eastAsia="it-IT"/>
        </w:rPr>
        <w:t>bande</w:t>
      </w:r>
      <w:r w:rsidR="00321459" w:rsidRPr="000704F5">
        <w:rPr>
          <w:rFonts w:ascii="Helvetica" w:eastAsia="Times New Roman" w:hAnsi="Helvetica" w:cs="Noto Serif"/>
          <w:color w:val="333333"/>
          <w:sz w:val="20"/>
          <w:szCs w:val="20"/>
          <w:lang w:eastAsia="it-IT"/>
        </w:rPr>
        <w:t xml:space="preserve"> gialle e nere della torre con la lanterna. Come per il Blackhead, offre un accesso diretto al mare.</w:t>
      </w:r>
      <w:r w:rsidR="00F1211C" w:rsidRPr="000704F5">
        <w:rPr>
          <w:rFonts w:ascii="Helvetica" w:eastAsia="Times New Roman" w:hAnsi="Helvetica" w:cs="Noto Serif"/>
          <w:color w:val="333333"/>
          <w:sz w:val="20"/>
          <w:szCs w:val="20"/>
          <w:lang w:eastAsia="it-IT"/>
        </w:rPr>
        <w:t xml:space="preserve"> Una meraviglia</w:t>
      </w:r>
      <w:r w:rsidRPr="000704F5">
        <w:rPr>
          <w:rFonts w:ascii="Helvetica" w:eastAsia="Times New Roman" w:hAnsi="Helvetica" w:cs="Noto Serif"/>
          <w:color w:val="333333"/>
          <w:sz w:val="20"/>
          <w:szCs w:val="20"/>
          <w:lang w:eastAsia="it-IT"/>
        </w:rPr>
        <w:t xml:space="preserve">, </w:t>
      </w:r>
      <w:r w:rsidR="00F1211C" w:rsidRPr="000704F5">
        <w:rPr>
          <w:rFonts w:ascii="Helvetica" w:eastAsia="Times New Roman" w:hAnsi="Helvetica" w:cs="Noto Serif"/>
          <w:color w:val="333333"/>
          <w:sz w:val="20"/>
          <w:szCs w:val="20"/>
          <w:lang w:eastAsia="it-IT"/>
        </w:rPr>
        <w:t xml:space="preserve">la vista </w:t>
      </w:r>
      <w:r w:rsidRPr="000704F5">
        <w:rPr>
          <w:rFonts w:ascii="Helvetica" w:eastAsia="Times New Roman" w:hAnsi="Helvetica" w:cs="Noto Serif"/>
          <w:color w:val="333333"/>
          <w:sz w:val="20"/>
          <w:szCs w:val="20"/>
          <w:lang w:eastAsia="it-IT"/>
        </w:rPr>
        <w:t xml:space="preserve">che offre e </w:t>
      </w:r>
      <w:r w:rsidR="00F1211C" w:rsidRPr="000704F5">
        <w:rPr>
          <w:rFonts w:ascii="Helvetica" w:eastAsia="Times New Roman" w:hAnsi="Helvetica" w:cs="Noto Serif"/>
          <w:color w:val="333333"/>
          <w:sz w:val="20"/>
          <w:szCs w:val="20"/>
          <w:lang w:eastAsia="it-IT"/>
        </w:rPr>
        <w:t xml:space="preserve">che abbraccia le Mourne Mountains e </w:t>
      </w:r>
      <w:r w:rsidRPr="000704F5">
        <w:rPr>
          <w:rFonts w:ascii="Helvetica" w:eastAsia="Times New Roman" w:hAnsi="Helvetica" w:cs="Noto Serif"/>
          <w:color w:val="333333"/>
          <w:sz w:val="20"/>
          <w:szCs w:val="20"/>
          <w:lang w:eastAsia="it-IT"/>
        </w:rPr>
        <w:t>arriva fino</w:t>
      </w:r>
      <w:r w:rsidR="00F1211C"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all’</w:t>
      </w:r>
      <w:r w:rsidR="00F1211C" w:rsidRPr="000704F5">
        <w:rPr>
          <w:rFonts w:ascii="Helvetica" w:eastAsia="Times New Roman" w:hAnsi="Helvetica" w:cs="Noto Serif"/>
          <w:color w:val="333333"/>
          <w:sz w:val="20"/>
          <w:szCs w:val="20"/>
          <w:lang w:eastAsia="it-IT"/>
        </w:rPr>
        <w:t>isola di Man.</w:t>
      </w:r>
    </w:p>
    <w:p w14:paraId="5C1401DE" w14:textId="77777777" w:rsidR="00BD52D0" w:rsidRDefault="00BD52D0" w:rsidP="000704F5">
      <w:pPr>
        <w:jc w:val="both"/>
        <w:rPr>
          <w:rFonts w:ascii="Helvetica" w:eastAsia="Times New Roman" w:hAnsi="Helvetica" w:cs="Noto Serif"/>
          <w:color w:val="333333"/>
          <w:sz w:val="20"/>
          <w:szCs w:val="20"/>
          <w:lang w:eastAsia="it-IT"/>
        </w:rPr>
      </w:pPr>
    </w:p>
    <w:p w14:paraId="069876FF" w14:textId="77777777" w:rsidR="00BD52D0" w:rsidRPr="000704F5" w:rsidRDefault="00BD52D0" w:rsidP="000704F5">
      <w:pPr>
        <w:pStyle w:val="ListParagraph"/>
        <w:numPr>
          <w:ilvl w:val="0"/>
          <w:numId w:val="3"/>
        </w:numPr>
        <w:jc w:val="both"/>
        <w:rPr>
          <w:rFonts w:ascii="Helvetica" w:eastAsia="Times New Roman" w:hAnsi="Helvetica" w:cs="Noto Serif"/>
          <w:b/>
          <w:bCs/>
          <w:color w:val="333333"/>
          <w:sz w:val="20"/>
          <w:szCs w:val="20"/>
          <w:lang w:val="en-US" w:eastAsia="it-IT"/>
        </w:rPr>
      </w:pPr>
      <w:r w:rsidRPr="000704F5">
        <w:rPr>
          <w:rFonts w:ascii="Helvetica" w:eastAsia="Times New Roman" w:hAnsi="Helvetica" w:cs="Noto Serif"/>
          <w:b/>
          <w:bCs/>
          <w:color w:val="333333"/>
          <w:sz w:val="20"/>
          <w:szCs w:val="20"/>
          <w:lang w:val="en-US" w:eastAsia="it-IT"/>
        </w:rPr>
        <w:t>Fanad Head Lighthouse, contea di Donegal</w:t>
      </w:r>
    </w:p>
    <w:p w14:paraId="2219C3D8" w14:textId="77777777" w:rsidR="00BD52D0" w:rsidRDefault="00BD52D0" w:rsidP="000704F5">
      <w:pPr>
        <w:jc w:val="both"/>
        <w:rPr>
          <w:rFonts w:ascii="Helvetica" w:eastAsia="Times New Roman" w:hAnsi="Helvetica" w:cs="Noto Serif"/>
          <w:b/>
          <w:bCs/>
          <w:color w:val="333333"/>
          <w:sz w:val="20"/>
          <w:szCs w:val="20"/>
          <w:lang w:val="en-US" w:eastAsia="it-IT"/>
        </w:rPr>
      </w:pPr>
    </w:p>
    <w:p w14:paraId="517AF994" w14:textId="04909075" w:rsidR="00BD52D0" w:rsidRDefault="00BD52D0"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È il nord misterioso ed estremo</w:t>
      </w:r>
      <w:r w:rsidR="009A66E0" w:rsidRPr="000704F5">
        <w:rPr>
          <w:rFonts w:ascii="Helvetica" w:eastAsia="Times New Roman" w:hAnsi="Helvetica" w:cs="Noto Serif"/>
          <w:color w:val="333333"/>
          <w:sz w:val="20"/>
          <w:szCs w:val="20"/>
          <w:lang w:eastAsia="it-IT"/>
        </w:rPr>
        <w:t xml:space="preserve">, forse con i tratti </w:t>
      </w:r>
      <w:r w:rsidR="00E30E65" w:rsidRPr="000704F5">
        <w:rPr>
          <w:rFonts w:ascii="Helvetica" w:eastAsia="Times New Roman" w:hAnsi="Helvetica" w:cs="Noto Serif"/>
          <w:color w:val="333333"/>
          <w:sz w:val="20"/>
          <w:szCs w:val="20"/>
          <w:lang w:eastAsia="it-IT"/>
        </w:rPr>
        <w:t>della natura più primordiale</w:t>
      </w:r>
      <w:r w:rsidR="00F43AA8" w:rsidRPr="000704F5">
        <w:rPr>
          <w:rFonts w:ascii="Helvetica" w:eastAsia="Times New Roman" w:hAnsi="Helvetica" w:cs="Noto Serif"/>
          <w:color w:val="333333"/>
          <w:sz w:val="20"/>
          <w:szCs w:val="20"/>
          <w:lang w:eastAsia="it-IT"/>
        </w:rPr>
        <w:t xml:space="preserve">, </w:t>
      </w:r>
      <w:r w:rsidR="00E30E65" w:rsidRPr="000704F5">
        <w:rPr>
          <w:rFonts w:ascii="Helvetica" w:eastAsia="Times New Roman" w:hAnsi="Helvetica" w:cs="Noto Serif"/>
          <w:color w:val="333333"/>
          <w:sz w:val="20"/>
          <w:szCs w:val="20"/>
          <w:lang w:eastAsia="it-IT"/>
        </w:rPr>
        <w:t>e soggiornare al Fanad Head</w:t>
      </w:r>
      <w:r w:rsidR="00CC5AE9" w:rsidRPr="000704F5">
        <w:rPr>
          <w:rFonts w:ascii="Helvetica" w:eastAsia="Times New Roman" w:hAnsi="Helvetica" w:cs="Noto Serif"/>
          <w:color w:val="333333"/>
          <w:sz w:val="20"/>
          <w:szCs w:val="20"/>
          <w:lang w:eastAsia="it-IT"/>
        </w:rPr>
        <w:t xml:space="preserve"> Lighthouse (</w:t>
      </w:r>
      <w:hyperlink r:id="rId11" w:history="1">
        <w:r w:rsidR="00CC5AE9" w:rsidRPr="000704F5">
          <w:rPr>
            <w:rStyle w:val="Hyperlink"/>
            <w:rFonts w:ascii="Helvetica" w:eastAsia="Times New Roman" w:hAnsi="Helvetica" w:cs="Noto Serif"/>
            <w:sz w:val="20"/>
            <w:szCs w:val="20"/>
            <w:lang w:eastAsia="it-IT"/>
          </w:rPr>
          <w:t>https://fanadlighthouse.com/accommodation/dunree-view</w:t>
        </w:r>
      </w:hyperlink>
      <w:r w:rsidR="00CC5AE9" w:rsidRPr="000704F5">
        <w:rPr>
          <w:rFonts w:ascii="Helvetica" w:eastAsia="Times New Roman" w:hAnsi="Helvetica" w:cs="Noto Serif"/>
          <w:color w:val="333333"/>
          <w:sz w:val="20"/>
          <w:szCs w:val="20"/>
          <w:lang w:eastAsia="it-IT"/>
        </w:rPr>
        <w:t xml:space="preserve">), </w:t>
      </w:r>
      <w:r w:rsidR="00E30E65" w:rsidRPr="000704F5">
        <w:rPr>
          <w:rFonts w:ascii="Helvetica" w:eastAsia="Times New Roman" w:hAnsi="Helvetica" w:cs="Noto Serif"/>
          <w:color w:val="333333"/>
          <w:sz w:val="20"/>
          <w:szCs w:val="20"/>
          <w:lang w:eastAsia="it-IT"/>
        </w:rPr>
        <w:t>nel Donegal, permette di cogliere pienamente la sfida titanica che in luoghi co</w:t>
      </w:r>
      <w:r w:rsidR="00F43AA8" w:rsidRPr="000704F5">
        <w:rPr>
          <w:rFonts w:ascii="Helvetica" w:eastAsia="Times New Roman" w:hAnsi="Helvetica" w:cs="Noto Serif"/>
          <w:color w:val="333333"/>
          <w:sz w:val="20"/>
          <w:szCs w:val="20"/>
          <w:lang w:eastAsia="it-IT"/>
        </w:rPr>
        <w:t>sì</w:t>
      </w:r>
      <w:r w:rsidR="00E30E65" w:rsidRPr="000704F5">
        <w:rPr>
          <w:rFonts w:ascii="Helvetica" w:eastAsia="Times New Roman" w:hAnsi="Helvetica" w:cs="Noto Serif"/>
          <w:color w:val="333333"/>
          <w:sz w:val="20"/>
          <w:szCs w:val="20"/>
          <w:lang w:eastAsia="it-IT"/>
        </w:rPr>
        <w:t xml:space="preserve"> intraprendono incessantemente </w:t>
      </w:r>
      <w:r w:rsidR="00F43AA8" w:rsidRPr="000704F5">
        <w:rPr>
          <w:rFonts w:ascii="Helvetica" w:eastAsia="Times New Roman" w:hAnsi="Helvetica" w:cs="Noto Serif"/>
          <w:color w:val="333333"/>
          <w:sz w:val="20"/>
          <w:szCs w:val="20"/>
          <w:lang w:eastAsia="it-IT"/>
        </w:rPr>
        <w:t xml:space="preserve">tra loro </w:t>
      </w:r>
      <w:r w:rsidR="00E30E65" w:rsidRPr="000704F5">
        <w:rPr>
          <w:rFonts w:ascii="Helvetica" w:eastAsia="Times New Roman" w:hAnsi="Helvetica" w:cs="Noto Serif"/>
          <w:color w:val="333333"/>
          <w:sz w:val="20"/>
          <w:szCs w:val="20"/>
          <w:lang w:eastAsia="it-IT"/>
        </w:rPr>
        <w:t xml:space="preserve">gli elementi: il vento che spazza l’erba, l’acqua che lima la pietra e la pietra che resiste al lavorio di flutti, correnti e colpi di vento. Il perimetro del faro occupa, infatti, quasi tutta la superficie dello sperone sul quale si erge e le onde che si infrangono impetuose sugli scogli sembrano quasi arrivare a toccare i candidi muretti che racchiudono i cottage e la torre della lanterna. </w:t>
      </w:r>
      <w:r w:rsidR="00CC5AE9" w:rsidRPr="000704F5">
        <w:rPr>
          <w:rFonts w:ascii="Helvetica" w:eastAsia="Times New Roman" w:hAnsi="Helvetica" w:cs="Noto Serif"/>
          <w:color w:val="333333"/>
          <w:sz w:val="20"/>
          <w:szCs w:val="20"/>
          <w:lang w:eastAsia="it-IT"/>
        </w:rPr>
        <w:t xml:space="preserve">Nelle giornate di sole, il patio </w:t>
      </w:r>
      <w:r w:rsidR="00F43AA8" w:rsidRPr="000704F5">
        <w:rPr>
          <w:rFonts w:ascii="Helvetica" w:eastAsia="Times New Roman" w:hAnsi="Helvetica" w:cs="Noto Serif"/>
          <w:color w:val="333333"/>
          <w:sz w:val="20"/>
          <w:szCs w:val="20"/>
          <w:lang w:eastAsia="it-IT"/>
        </w:rPr>
        <w:t>privato</w:t>
      </w:r>
      <w:r w:rsidR="00CC5AE9" w:rsidRPr="000704F5">
        <w:rPr>
          <w:rFonts w:ascii="Helvetica" w:eastAsia="Times New Roman" w:hAnsi="Helvetica" w:cs="Noto Serif"/>
          <w:color w:val="333333"/>
          <w:sz w:val="20"/>
          <w:szCs w:val="20"/>
          <w:lang w:eastAsia="it-IT"/>
        </w:rPr>
        <w:t xml:space="preserve"> è il luogo ideale in cui farsi sedurre, magari con una fumante tazza di caffè in mano, dal paesaggio con vedute sulla stretta insenatura di Lough Swilly, sulle dolci colline di Fanad da cui </w:t>
      </w:r>
      <w:r w:rsidR="00F43AA8" w:rsidRPr="000704F5">
        <w:rPr>
          <w:rFonts w:ascii="Helvetica" w:eastAsia="Times New Roman" w:hAnsi="Helvetica" w:cs="Noto Serif"/>
          <w:color w:val="333333"/>
          <w:sz w:val="20"/>
          <w:szCs w:val="20"/>
          <w:lang w:eastAsia="it-IT"/>
        </w:rPr>
        <w:t xml:space="preserve">il faro </w:t>
      </w:r>
      <w:r w:rsidR="00CC5AE9" w:rsidRPr="000704F5">
        <w:rPr>
          <w:rFonts w:ascii="Helvetica" w:eastAsia="Times New Roman" w:hAnsi="Helvetica" w:cs="Noto Serif"/>
          <w:color w:val="333333"/>
          <w:sz w:val="20"/>
          <w:szCs w:val="20"/>
          <w:lang w:eastAsia="it-IT"/>
        </w:rPr>
        <w:t>prende il nome o sull’isola</w:t>
      </w:r>
      <w:r w:rsidR="00F43AA8" w:rsidRPr="000704F5">
        <w:rPr>
          <w:rFonts w:ascii="Helvetica" w:eastAsia="Times New Roman" w:hAnsi="Helvetica" w:cs="Noto Serif"/>
          <w:color w:val="333333"/>
          <w:sz w:val="20"/>
          <w:szCs w:val="20"/>
          <w:lang w:eastAsia="it-IT"/>
        </w:rPr>
        <w:t>ta</w:t>
      </w:r>
      <w:r w:rsidR="00CC5AE9" w:rsidRPr="000704F5">
        <w:rPr>
          <w:rFonts w:ascii="Helvetica" w:eastAsia="Times New Roman" w:hAnsi="Helvetica" w:cs="Noto Serif"/>
          <w:color w:val="333333"/>
          <w:sz w:val="20"/>
          <w:szCs w:val="20"/>
          <w:lang w:eastAsia="it-IT"/>
        </w:rPr>
        <w:t xml:space="preserve"> spiaggia di Trá Bán. Le soluzioni abitative sono davvero un piccolo incanto marinaro con pezzi originali e dettagli particolari come le stufe a torba con lo sportello in vetro da cui si vede </w:t>
      </w:r>
      <w:r w:rsidR="00F43AA8" w:rsidRPr="000704F5">
        <w:rPr>
          <w:rFonts w:ascii="Helvetica" w:eastAsia="Times New Roman" w:hAnsi="Helvetica" w:cs="Noto Serif"/>
          <w:color w:val="333333"/>
          <w:sz w:val="20"/>
          <w:szCs w:val="20"/>
          <w:lang w:eastAsia="it-IT"/>
        </w:rPr>
        <w:t xml:space="preserve">ardere </w:t>
      </w:r>
      <w:r w:rsidR="00CC5AE9" w:rsidRPr="000704F5">
        <w:rPr>
          <w:rFonts w:ascii="Helvetica" w:eastAsia="Times New Roman" w:hAnsi="Helvetica" w:cs="Noto Serif"/>
          <w:color w:val="333333"/>
          <w:sz w:val="20"/>
          <w:szCs w:val="20"/>
          <w:lang w:eastAsia="it-IT"/>
        </w:rPr>
        <w:t>la fiamma. Degna di nota la classificazione dei tre alloggi sulla base della vista che offrono.</w:t>
      </w:r>
    </w:p>
    <w:p w14:paraId="390291D3" w14:textId="32A123C5" w:rsidR="00CD4652" w:rsidRDefault="00CD4652" w:rsidP="000704F5">
      <w:pPr>
        <w:pStyle w:val="ListParagraph"/>
        <w:jc w:val="both"/>
        <w:rPr>
          <w:rFonts w:ascii="Helvetica" w:eastAsia="Times New Roman" w:hAnsi="Helvetica" w:cs="Noto Serif"/>
          <w:color w:val="333333"/>
          <w:sz w:val="20"/>
          <w:szCs w:val="20"/>
          <w:lang w:eastAsia="it-IT"/>
        </w:rPr>
      </w:pPr>
    </w:p>
    <w:p w14:paraId="6AE6076B" w14:textId="77777777" w:rsidR="00CD4652" w:rsidRPr="000704F5" w:rsidRDefault="00CD4652" w:rsidP="000704F5">
      <w:pPr>
        <w:pStyle w:val="ListParagraph"/>
        <w:jc w:val="both"/>
        <w:rPr>
          <w:rFonts w:ascii="Helvetica" w:eastAsia="Times New Roman" w:hAnsi="Helvetica" w:cs="Noto Serif"/>
          <w:color w:val="333333"/>
          <w:sz w:val="20"/>
          <w:szCs w:val="20"/>
          <w:lang w:eastAsia="it-IT"/>
        </w:rPr>
      </w:pPr>
    </w:p>
    <w:p w14:paraId="75C580DF" w14:textId="77777777" w:rsidR="00256667" w:rsidRPr="00BD52D0" w:rsidRDefault="00256667" w:rsidP="000704F5">
      <w:pPr>
        <w:jc w:val="both"/>
        <w:outlineLvl w:val="2"/>
        <w:rPr>
          <w:rFonts w:ascii="Helvetica" w:eastAsia="Times New Roman" w:hAnsi="Helvetica" w:cs="Arial"/>
          <w:b/>
          <w:bCs/>
          <w:color w:val="333333"/>
          <w:sz w:val="20"/>
          <w:szCs w:val="20"/>
          <w:lang w:eastAsia="it-IT"/>
        </w:rPr>
      </w:pPr>
    </w:p>
    <w:p w14:paraId="34EDF09C" w14:textId="77777777" w:rsidR="00917045" w:rsidRPr="000704F5" w:rsidRDefault="00917045" w:rsidP="000704F5">
      <w:pPr>
        <w:pStyle w:val="ListParagraph"/>
        <w:numPr>
          <w:ilvl w:val="0"/>
          <w:numId w:val="3"/>
        </w:numPr>
        <w:jc w:val="both"/>
        <w:outlineLvl w:val="2"/>
        <w:rPr>
          <w:rFonts w:ascii="Helvetica" w:eastAsia="Times New Roman" w:hAnsi="Helvetica" w:cs="Arial"/>
          <w:b/>
          <w:bCs/>
          <w:color w:val="333333"/>
          <w:sz w:val="20"/>
          <w:szCs w:val="20"/>
          <w:lang w:val="en-US" w:eastAsia="it-IT"/>
        </w:rPr>
      </w:pPr>
      <w:r w:rsidRPr="000704F5">
        <w:rPr>
          <w:rFonts w:ascii="Helvetica" w:eastAsia="Times New Roman" w:hAnsi="Helvetica" w:cs="Arial"/>
          <w:b/>
          <w:bCs/>
          <w:color w:val="333333"/>
          <w:sz w:val="20"/>
          <w:szCs w:val="20"/>
          <w:lang w:val="en-US" w:eastAsia="it-IT"/>
        </w:rPr>
        <w:t>Loop Head Lighthouse, contea di Clare</w:t>
      </w:r>
    </w:p>
    <w:p w14:paraId="2734656B" w14:textId="77777777" w:rsidR="00917045" w:rsidRPr="00917045" w:rsidRDefault="00917045" w:rsidP="000704F5">
      <w:pPr>
        <w:jc w:val="both"/>
        <w:rPr>
          <w:rFonts w:ascii="Helvetica" w:eastAsia="Times New Roman" w:hAnsi="Helvetica" w:cs="Noto Serif"/>
          <w:color w:val="333333"/>
          <w:sz w:val="20"/>
          <w:szCs w:val="20"/>
          <w:lang w:val="en-US" w:eastAsia="it-IT"/>
        </w:rPr>
      </w:pPr>
    </w:p>
    <w:p w14:paraId="20237E0F" w14:textId="2025C89F" w:rsidR="00917045" w:rsidRPr="000704F5" w:rsidRDefault="00917045"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 xml:space="preserve">I fari sono importanti ogni tratto di costa irlandese, ma forse in nessun altro luogo come </w:t>
      </w:r>
      <w:r w:rsidR="00F43AA8" w:rsidRPr="000704F5">
        <w:rPr>
          <w:rFonts w:ascii="Helvetica" w:eastAsia="Times New Roman" w:hAnsi="Helvetica" w:cs="Noto Serif"/>
          <w:color w:val="333333"/>
          <w:sz w:val="20"/>
          <w:szCs w:val="20"/>
          <w:lang w:eastAsia="it-IT"/>
        </w:rPr>
        <w:t xml:space="preserve">nei tratti più esposti a ovest </w:t>
      </w:r>
      <w:r w:rsidRPr="000704F5">
        <w:rPr>
          <w:rFonts w:ascii="Helvetica" w:eastAsia="Times New Roman" w:hAnsi="Helvetica" w:cs="Noto Serif"/>
          <w:color w:val="333333"/>
          <w:sz w:val="20"/>
          <w:szCs w:val="20"/>
          <w:lang w:eastAsia="it-IT"/>
        </w:rPr>
        <w:t xml:space="preserve">lungo la Wild Atlantic Way </w:t>
      </w:r>
      <w:r w:rsidR="00E30E65" w:rsidRPr="000704F5">
        <w:rPr>
          <w:rFonts w:ascii="Helvetica" w:eastAsia="Times New Roman" w:hAnsi="Helvetica" w:cs="Noto Serif"/>
          <w:color w:val="333333"/>
          <w:sz w:val="20"/>
          <w:szCs w:val="20"/>
          <w:lang w:eastAsia="it-IT"/>
        </w:rPr>
        <w:t xml:space="preserve">si comprende il loro ruolo di dominatori del mare e baluardi della salvezza di chi il mare lo vive e lo viveva tutti i giorni. </w:t>
      </w:r>
      <w:r w:rsidRPr="000704F5">
        <w:rPr>
          <w:rFonts w:ascii="Helvetica" w:eastAsia="Times New Roman" w:hAnsi="Helvetica" w:cs="Noto Serif"/>
          <w:color w:val="333333"/>
          <w:sz w:val="20"/>
          <w:szCs w:val="20"/>
          <w:lang w:eastAsia="it-IT"/>
        </w:rPr>
        <w:t xml:space="preserve">Uno dei più </w:t>
      </w:r>
      <w:r w:rsidRPr="000704F5">
        <w:rPr>
          <w:rFonts w:ascii="Helvetica" w:eastAsia="Times New Roman" w:hAnsi="Helvetica" w:cs="Noto Serif"/>
          <w:i/>
          <w:iCs/>
          <w:color w:val="333333"/>
          <w:sz w:val="20"/>
          <w:szCs w:val="20"/>
          <w:lang w:eastAsia="it-IT"/>
        </w:rPr>
        <w:t xml:space="preserve">potenti </w:t>
      </w:r>
      <w:r w:rsidR="00E30E65" w:rsidRPr="000704F5">
        <w:rPr>
          <w:rFonts w:ascii="Helvetica" w:eastAsia="Times New Roman" w:hAnsi="Helvetica" w:cs="Noto Serif"/>
          <w:color w:val="333333"/>
          <w:sz w:val="20"/>
          <w:szCs w:val="20"/>
          <w:lang w:eastAsia="it-IT"/>
        </w:rPr>
        <w:t xml:space="preserve">degli oltre 2500 chilometri </w:t>
      </w:r>
      <w:r w:rsidR="00D93253" w:rsidRPr="000704F5">
        <w:rPr>
          <w:rFonts w:ascii="Helvetica" w:eastAsia="Times New Roman" w:hAnsi="Helvetica" w:cs="Noto Serif"/>
          <w:color w:val="333333"/>
          <w:sz w:val="20"/>
          <w:szCs w:val="20"/>
          <w:lang w:eastAsia="it-IT"/>
        </w:rPr>
        <w:t xml:space="preserve">della Wild Atlantic Way è </w:t>
      </w:r>
      <w:r w:rsidRPr="000704F5">
        <w:rPr>
          <w:rFonts w:ascii="Helvetica" w:eastAsia="Times New Roman" w:hAnsi="Helvetica" w:cs="Noto Serif"/>
          <w:color w:val="333333"/>
          <w:sz w:val="20"/>
          <w:szCs w:val="20"/>
          <w:lang w:eastAsia="it-IT"/>
        </w:rPr>
        <w:t>sicuramente Loop Head</w:t>
      </w:r>
      <w:r w:rsidR="00570548" w:rsidRPr="000704F5">
        <w:rPr>
          <w:rFonts w:ascii="Helvetica" w:eastAsia="Times New Roman" w:hAnsi="Helvetica" w:cs="Noto Serif"/>
          <w:color w:val="333333"/>
          <w:sz w:val="20"/>
          <w:szCs w:val="20"/>
          <w:lang w:eastAsia="it-IT"/>
        </w:rPr>
        <w:t xml:space="preserve"> Lighthouse (</w:t>
      </w:r>
      <w:hyperlink r:id="rId12" w:history="1">
        <w:r w:rsidR="00570548" w:rsidRPr="000704F5">
          <w:rPr>
            <w:rStyle w:val="Hyperlink"/>
            <w:rFonts w:ascii="Helvetica" w:eastAsia="Times New Roman" w:hAnsi="Helvetica" w:cs="Noto Serif"/>
            <w:sz w:val="20"/>
            <w:szCs w:val="20"/>
            <w:lang w:eastAsia="it-IT"/>
          </w:rPr>
          <w:t>https://loopheadlighthouse.ie</w:t>
        </w:r>
      </w:hyperlink>
      <w:r w:rsidR="00570548"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 xml:space="preserve">ideale per avvistare balene, </w:t>
      </w:r>
      <w:r w:rsidR="00D61ADA" w:rsidRPr="000704F5">
        <w:rPr>
          <w:rFonts w:ascii="Helvetica" w:eastAsia="Times New Roman" w:hAnsi="Helvetica" w:cs="Noto Serif"/>
          <w:color w:val="333333"/>
          <w:sz w:val="20"/>
          <w:szCs w:val="20"/>
          <w:lang w:eastAsia="it-IT"/>
        </w:rPr>
        <w:t xml:space="preserve">uccelli, </w:t>
      </w:r>
      <w:r w:rsidRPr="000704F5">
        <w:rPr>
          <w:rFonts w:ascii="Helvetica" w:eastAsia="Times New Roman" w:hAnsi="Helvetica" w:cs="Noto Serif"/>
          <w:color w:val="333333"/>
          <w:sz w:val="20"/>
          <w:szCs w:val="20"/>
          <w:lang w:eastAsia="it-IT"/>
        </w:rPr>
        <w:t>delfini e foche mentre ci si gode l</w:t>
      </w:r>
      <w:r w:rsidR="004D4D8A" w:rsidRPr="000704F5">
        <w:rPr>
          <w:rFonts w:ascii="Helvetica" w:eastAsia="Times New Roman" w:hAnsi="Helvetica" w:cs="Noto Serif"/>
          <w:color w:val="333333"/>
          <w:sz w:val="20"/>
          <w:szCs w:val="20"/>
          <w:lang w:eastAsia="it-IT"/>
        </w:rPr>
        <w:t xml:space="preserve">o spirito fieramente marinaresco </w:t>
      </w:r>
      <w:r w:rsidRPr="000704F5">
        <w:rPr>
          <w:rFonts w:ascii="Helvetica" w:eastAsia="Times New Roman" w:hAnsi="Helvetica" w:cs="Noto Serif"/>
          <w:color w:val="333333"/>
          <w:sz w:val="20"/>
          <w:szCs w:val="20"/>
          <w:lang w:eastAsia="it-IT"/>
        </w:rPr>
        <w:t xml:space="preserve">dei </w:t>
      </w:r>
      <w:r w:rsidR="004D4D8A" w:rsidRPr="000704F5">
        <w:rPr>
          <w:rFonts w:ascii="Helvetica" w:eastAsia="Times New Roman" w:hAnsi="Helvetica" w:cs="Noto Serif"/>
          <w:color w:val="333333"/>
          <w:sz w:val="20"/>
          <w:szCs w:val="20"/>
          <w:lang w:eastAsia="it-IT"/>
        </w:rPr>
        <w:t xml:space="preserve">suoi </w:t>
      </w:r>
      <w:r w:rsidRPr="000704F5">
        <w:rPr>
          <w:rFonts w:ascii="Helvetica" w:eastAsia="Times New Roman" w:hAnsi="Helvetica" w:cs="Noto Serif"/>
          <w:color w:val="333333"/>
          <w:sz w:val="20"/>
          <w:szCs w:val="20"/>
          <w:lang w:eastAsia="it-IT"/>
        </w:rPr>
        <w:t xml:space="preserve">cottage </w:t>
      </w:r>
      <w:r w:rsidR="004D4D8A" w:rsidRPr="000704F5">
        <w:rPr>
          <w:rFonts w:ascii="Helvetica" w:eastAsia="Times New Roman" w:hAnsi="Helvetica" w:cs="Noto Serif"/>
          <w:color w:val="333333"/>
          <w:sz w:val="20"/>
          <w:szCs w:val="20"/>
          <w:lang w:eastAsia="it-IT"/>
        </w:rPr>
        <w:t>ristrutturati.</w:t>
      </w:r>
      <w:r w:rsidR="00570548" w:rsidRPr="000704F5">
        <w:rPr>
          <w:rFonts w:ascii="Helvetica" w:eastAsia="Times New Roman" w:hAnsi="Helvetica" w:cs="Noto Serif"/>
          <w:color w:val="333333"/>
          <w:sz w:val="20"/>
          <w:szCs w:val="20"/>
          <w:lang w:eastAsia="it-IT"/>
        </w:rPr>
        <w:t xml:space="preserve"> Un </w:t>
      </w:r>
      <w:r w:rsidR="00D61ADA" w:rsidRPr="000704F5">
        <w:rPr>
          <w:rFonts w:ascii="Helvetica" w:eastAsia="Times New Roman" w:hAnsi="Helvetica" w:cs="Noto Serif"/>
          <w:color w:val="333333"/>
          <w:sz w:val="20"/>
          <w:szCs w:val="20"/>
          <w:lang w:eastAsia="it-IT"/>
        </w:rPr>
        <w:t>soggiorno</w:t>
      </w:r>
      <w:r w:rsidR="00570548" w:rsidRPr="000704F5">
        <w:rPr>
          <w:rFonts w:ascii="Helvetica" w:eastAsia="Times New Roman" w:hAnsi="Helvetica" w:cs="Noto Serif"/>
          <w:color w:val="333333"/>
          <w:sz w:val="20"/>
          <w:szCs w:val="20"/>
          <w:lang w:eastAsia="it-IT"/>
        </w:rPr>
        <w:t xml:space="preserve"> al faro di Loop Head </w:t>
      </w:r>
      <w:r w:rsidR="00D61ADA" w:rsidRPr="000704F5">
        <w:rPr>
          <w:rFonts w:ascii="Helvetica" w:eastAsia="Times New Roman" w:hAnsi="Helvetica" w:cs="Noto Serif"/>
          <w:color w:val="333333"/>
          <w:sz w:val="20"/>
          <w:szCs w:val="20"/>
          <w:lang w:eastAsia="it-IT"/>
        </w:rPr>
        <w:t>permette di ammirare uno spettacolo unico di</w:t>
      </w:r>
      <w:r w:rsidR="00570548" w:rsidRPr="000704F5">
        <w:rPr>
          <w:rFonts w:ascii="Helvetica" w:eastAsia="Times New Roman" w:hAnsi="Helvetica" w:cs="Noto Serif"/>
          <w:color w:val="333333"/>
          <w:sz w:val="20"/>
          <w:szCs w:val="20"/>
          <w:lang w:eastAsia="it-IT"/>
        </w:rPr>
        <w:t xml:space="preserve"> contrasti </w:t>
      </w:r>
      <w:r w:rsidR="00D61ADA" w:rsidRPr="000704F5">
        <w:rPr>
          <w:rFonts w:ascii="Helvetica" w:eastAsia="Times New Roman" w:hAnsi="Helvetica" w:cs="Noto Serif"/>
          <w:color w:val="333333"/>
          <w:sz w:val="20"/>
          <w:szCs w:val="20"/>
          <w:lang w:eastAsia="it-IT"/>
        </w:rPr>
        <w:t xml:space="preserve">tra </w:t>
      </w:r>
      <w:r w:rsidR="00D93253" w:rsidRPr="000704F5">
        <w:rPr>
          <w:rFonts w:ascii="Helvetica" w:eastAsia="Times New Roman" w:hAnsi="Helvetica" w:cs="Noto Serif"/>
          <w:color w:val="333333"/>
          <w:sz w:val="20"/>
          <w:szCs w:val="20"/>
          <w:lang w:eastAsia="it-IT"/>
        </w:rPr>
        <w:t>colori e materia</w:t>
      </w:r>
      <w:r w:rsidR="00D61ADA" w:rsidRPr="000704F5">
        <w:rPr>
          <w:rFonts w:ascii="Helvetica" w:eastAsia="Times New Roman" w:hAnsi="Helvetica" w:cs="Noto Serif"/>
          <w:color w:val="333333"/>
          <w:sz w:val="20"/>
          <w:szCs w:val="20"/>
          <w:lang w:eastAsia="it-IT"/>
        </w:rPr>
        <w:t xml:space="preserve">, con la furia del mare ai propri piedi, dominata da novanta metri di altezza. Impressionante l’ampiezza della visuale </w:t>
      </w:r>
      <w:r w:rsidR="00AB767F" w:rsidRPr="000704F5">
        <w:rPr>
          <w:rFonts w:ascii="Helvetica" w:eastAsia="Times New Roman" w:hAnsi="Helvetica" w:cs="Noto Serif"/>
          <w:color w:val="333333"/>
          <w:sz w:val="20"/>
          <w:szCs w:val="20"/>
          <w:lang w:eastAsia="it-IT"/>
        </w:rPr>
        <w:t>che incontra</w:t>
      </w:r>
      <w:r w:rsidR="00570548" w:rsidRPr="000704F5">
        <w:rPr>
          <w:rFonts w:ascii="Helvetica" w:eastAsia="Times New Roman" w:hAnsi="Helvetica" w:cs="Noto Serif"/>
          <w:color w:val="333333"/>
          <w:sz w:val="20"/>
          <w:szCs w:val="20"/>
          <w:lang w:eastAsia="it-IT"/>
        </w:rPr>
        <w:t xml:space="preserve"> panorami mozzafiato fino a Dingle e </w:t>
      </w:r>
      <w:r w:rsidR="00D61ADA" w:rsidRPr="000704F5">
        <w:rPr>
          <w:rFonts w:ascii="Helvetica" w:eastAsia="Times New Roman" w:hAnsi="Helvetica" w:cs="Noto Serif"/>
          <w:color w:val="333333"/>
          <w:sz w:val="20"/>
          <w:szCs w:val="20"/>
          <w:lang w:eastAsia="it-IT"/>
        </w:rPr>
        <w:t xml:space="preserve">al </w:t>
      </w:r>
      <w:r w:rsidR="00570548" w:rsidRPr="000704F5">
        <w:rPr>
          <w:rFonts w:ascii="Helvetica" w:eastAsia="Times New Roman" w:hAnsi="Helvetica" w:cs="Noto Serif"/>
          <w:color w:val="333333"/>
          <w:sz w:val="20"/>
          <w:szCs w:val="20"/>
          <w:lang w:eastAsia="it-IT"/>
        </w:rPr>
        <w:t>Connemara. </w:t>
      </w:r>
    </w:p>
    <w:p w14:paraId="0CA7C42B" w14:textId="77777777" w:rsidR="00E833BE" w:rsidRPr="00917045" w:rsidRDefault="00E833BE" w:rsidP="000704F5">
      <w:pPr>
        <w:jc w:val="both"/>
        <w:rPr>
          <w:rFonts w:ascii="Helvetica" w:eastAsia="Times New Roman" w:hAnsi="Helvetica" w:cs="Noto Serif"/>
          <w:color w:val="333333"/>
          <w:sz w:val="20"/>
          <w:szCs w:val="20"/>
          <w:lang w:eastAsia="it-IT"/>
        </w:rPr>
      </w:pPr>
    </w:p>
    <w:p w14:paraId="1B1D5A60" w14:textId="77777777" w:rsidR="00990A71" w:rsidRPr="000704F5" w:rsidRDefault="00396B1A" w:rsidP="000704F5">
      <w:pPr>
        <w:pStyle w:val="ListParagraph"/>
        <w:numPr>
          <w:ilvl w:val="0"/>
          <w:numId w:val="3"/>
        </w:numPr>
        <w:jc w:val="both"/>
        <w:rPr>
          <w:rFonts w:ascii="Helvetica" w:eastAsia="Times New Roman" w:hAnsi="Helvetica" w:cs="Noto Serif"/>
          <w:b/>
          <w:bCs/>
          <w:color w:val="333333"/>
          <w:sz w:val="20"/>
          <w:szCs w:val="20"/>
          <w:lang w:val="en-US" w:eastAsia="it-IT"/>
        </w:rPr>
      </w:pPr>
      <w:r w:rsidRPr="000704F5">
        <w:rPr>
          <w:rFonts w:ascii="Helvetica" w:eastAsia="Times New Roman" w:hAnsi="Helvetica" w:cs="Noto Serif"/>
          <w:b/>
          <w:bCs/>
          <w:color w:val="333333"/>
          <w:sz w:val="20"/>
          <w:szCs w:val="20"/>
          <w:lang w:val="en-US" w:eastAsia="it-IT"/>
        </w:rPr>
        <w:t>Galley Head Lighthouse, contea di Cork</w:t>
      </w:r>
    </w:p>
    <w:p w14:paraId="5020C38E" w14:textId="77777777" w:rsidR="000704F5" w:rsidRPr="000704F5" w:rsidRDefault="000704F5" w:rsidP="000704F5">
      <w:pPr>
        <w:jc w:val="both"/>
        <w:rPr>
          <w:rFonts w:ascii="Helvetica" w:eastAsia="Times New Roman" w:hAnsi="Helvetica" w:cs="Noto Serif"/>
          <w:color w:val="333333"/>
          <w:sz w:val="20"/>
          <w:szCs w:val="20"/>
          <w:lang w:val="en-US" w:eastAsia="it-IT"/>
        </w:rPr>
      </w:pPr>
    </w:p>
    <w:p w14:paraId="13FAFEA6" w14:textId="43B034E3" w:rsidR="00396B1A" w:rsidRPr="000704F5" w:rsidRDefault="00396B1A"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Un’altra</w:t>
      </w:r>
      <w:r w:rsidR="00990A71" w:rsidRPr="000704F5">
        <w:rPr>
          <w:rFonts w:ascii="Helvetica" w:eastAsia="Times New Roman" w:hAnsi="Helvetica" w:cs="Noto Serif"/>
          <w:color w:val="333333"/>
          <w:sz w:val="20"/>
          <w:szCs w:val="20"/>
          <w:lang w:eastAsia="it-IT"/>
        </w:rPr>
        <w:t xml:space="preserve"> perl</w:t>
      </w:r>
      <w:r w:rsidRPr="000704F5">
        <w:rPr>
          <w:rFonts w:ascii="Helvetica" w:eastAsia="Times New Roman" w:hAnsi="Helvetica" w:cs="Noto Serif"/>
          <w:color w:val="333333"/>
          <w:sz w:val="20"/>
          <w:szCs w:val="20"/>
          <w:lang w:eastAsia="it-IT"/>
        </w:rPr>
        <w:t>a</w:t>
      </w:r>
      <w:r w:rsidR="00990A71" w:rsidRPr="000704F5">
        <w:rPr>
          <w:rFonts w:ascii="Helvetica" w:eastAsia="Times New Roman" w:hAnsi="Helvetica" w:cs="Noto Serif"/>
          <w:color w:val="333333"/>
          <w:sz w:val="20"/>
          <w:szCs w:val="20"/>
          <w:lang w:eastAsia="it-IT"/>
        </w:rPr>
        <w:t xml:space="preserve"> per un soggiorno </w:t>
      </w:r>
      <w:r w:rsidRPr="000704F5">
        <w:rPr>
          <w:rFonts w:ascii="Helvetica" w:eastAsia="Times New Roman" w:hAnsi="Helvetica" w:cs="Noto Serif"/>
          <w:color w:val="333333"/>
          <w:sz w:val="20"/>
          <w:szCs w:val="20"/>
          <w:lang w:eastAsia="it-IT"/>
        </w:rPr>
        <w:t>di carattere lungo la</w:t>
      </w:r>
      <w:r w:rsidR="00990A71" w:rsidRPr="000704F5">
        <w:rPr>
          <w:rFonts w:ascii="Helvetica" w:eastAsia="Times New Roman" w:hAnsi="Helvetica" w:cs="Noto Serif"/>
          <w:color w:val="333333"/>
          <w:sz w:val="20"/>
          <w:szCs w:val="20"/>
          <w:lang w:eastAsia="it-IT"/>
        </w:rPr>
        <w:t xml:space="preserve"> Wild Atlantic Way</w:t>
      </w:r>
      <w:r w:rsidRPr="000704F5">
        <w:rPr>
          <w:rFonts w:ascii="Helvetica" w:eastAsia="Times New Roman" w:hAnsi="Helvetica" w:cs="Noto Serif"/>
          <w:color w:val="333333"/>
          <w:sz w:val="20"/>
          <w:szCs w:val="20"/>
          <w:lang w:eastAsia="it-IT"/>
        </w:rPr>
        <w:t xml:space="preserve"> </w:t>
      </w:r>
      <w:r w:rsidR="00C0037E" w:rsidRPr="000704F5">
        <w:rPr>
          <w:rFonts w:ascii="Helvetica" w:eastAsia="Times New Roman" w:hAnsi="Helvetica" w:cs="Noto Serif"/>
          <w:color w:val="333333"/>
          <w:sz w:val="20"/>
          <w:szCs w:val="20"/>
          <w:lang w:eastAsia="it-IT"/>
        </w:rPr>
        <w:t>è Galley Head Lighthouse</w:t>
      </w:r>
      <w:r w:rsidR="006621D0" w:rsidRPr="000704F5">
        <w:rPr>
          <w:rFonts w:ascii="Helvetica" w:eastAsia="Times New Roman" w:hAnsi="Helvetica" w:cs="Noto Serif"/>
          <w:color w:val="333333"/>
          <w:sz w:val="20"/>
          <w:szCs w:val="20"/>
          <w:lang w:eastAsia="it-IT"/>
        </w:rPr>
        <w:t xml:space="preserve"> (</w:t>
      </w:r>
      <w:hyperlink r:id="rId13" w:history="1">
        <w:r w:rsidR="006621D0" w:rsidRPr="000704F5">
          <w:rPr>
            <w:rStyle w:val="Hyperlink"/>
            <w:rFonts w:ascii="Helvetica" w:eastAsia="Times New Roman" w:hAnsi="Helvetica" w:cs="Noto Serif"/>
            <w:sz w:val="20"/>
            <w:szCs w:val="20"/>
            <w:lang w:eastAsia="it-IT"/>
          </w:rPr>
          <w:t>https://irishlandmark.com/galley-head-lightkeepers-house</w:t>
        </w:r>
      </w:hyperlink>
      <w:r w:rsidR="006621D0" w:rsidRPr="000704F5">
        <w:rPr>
          <w:rFonts w:ascii="Helvetica" w:eastAsia="Times New Roman" w:hAnsi="Helvetica" w:cs="Noto Serif"/>
          <w:color w:val="333333"/>
          <w:sz w:val="20"/>
          <w:szCs w:val="20"/>
          <w:lang w:eastAsia="it-IT"/>
        </w:rPr>
        <w:t xml:space="preserve">), </w:t>
      </w:r>
      <w:r w:rsidR="00C0037E" w:rsidRPr="000704F5">
        <w:rPr>
          <w:rFonts w:ascii="Helvetica" w:eastAsia="Times New Roman" w:hAnsi="Helvetica" w:cs="Noto Serif"/>
          <w:color w:val="333333"/>
          <w:sz w:val="20"/>
          <w:szCs w:val="20"/>
          <w:lang w:eastAsia="it-IT"/>
        </w:rPr>
        <w:t>costruito tra il 1873 e il 1875</w:t>
      </w:r>
      <w:r w:rsidR="000704F5" w:rsidRPr="000704F5">
        <w:rPr>
          <w:rFonts w:ascii="Helvetica" w:eastAsia="Times New Roman" w:hAnsi="Helvetica" w:cs="Noto Serif"/>
          <w:color w:val="333333"/>
          <w:sz w:val="20"/>
          <w:szCs w:val="20"/>
          <w:lang w:eastAsia="it-IT"/>
        </w:rPr>
        <w:t>,</w:t>
      </w:r>
      <w:r w:rsidR="00C0037E" w:rsidRPr="000704F5">
        <w:rPr>
          <w:rFonts w:ascii="Helvetica" w:eastAsia="Times New Roman" w:hAnsi="Helvetica" w:cs="Noto Serif"/>
          <w:color w:val="333333"/>
          <w:sz w:val="20"/>
          <w:szCs w:val="20"/>
          <w:lang w:eastAsia="it-IT"/>
        </w:rPr>
        <w:t xml:space="preserve"> e parte dell’Irish Landmark Trust. Localizzato </w:t>
      </w:r>
      <w:r w:rsidRPr="000704F5">
        <w:rPr>
          <w:rFonts w:ascii="Helvetica" w:eastAsia="Times New Roman" w:hAnsi="Helvetica" w:cs="Noto Serif"/>
          <w:color w:val="333333"/>
          <w:sz w:val="20"/>
          <w:szCs w:val="20"/>
          <w:lang w:eastAsia="it-IT"/>
        </w:rPr>
        <w:t xml:space="preserve">in uno dei suoi tratti più a sud, </w:t>
      </w:r>
      <w:r w:rsidR="00990A71" w:rsidRPr="000704F5">
        <w:rPr>
          <w:rFonts w:ascii="Helvetica" w:eastAsia="Times New Roman" w:hAnsi="Helvetica" w:cs="Noto Serif"/>
          <w:color w:val="333333"/>
          <w:sz w:val="20"/>
          <w:szCs w:val="20"/>
          <w:lang w:eastAsia="it-IT"/>
        </w:rPr>
        <w:t xml:space="preserve">nella contea di Cork, </w:t>
      </w:r>
      <w:r w:rsidR="00C0037E" w:rsidRPr="000704F5">
        <w:rPr>
          <w:rFonts w:ascii="Helvetica" w:eastAsia="Times New Roman" w:hAnsi="Helvetica" w:cs="Noto Serif"/>
          <w:color w:val="333333"/>
          <w:sz w:val="20"/>
          <w:szCs w:val="20"/>
          <w:lang w:eastAsia="it-IT"/>
        </w:rPr>
        <w:t xml:space="preserve">si trova </w:t>
      </w:r>
      <w:r w:rsidRPr="000704F5">
        <w:rPr>
          <w:rFonts w:ascii="Helvetica" w:eastAsia="Times New Roman" w:hAnsi="Helvetica" w:cs="Noto Serif"/>
          <w:color w:val="333333"/>
          <w:sz w:val="20"/>
          <w:szCs w:val="20"/>
          <w:lang w:eastAsia="it-IT"/>
        </w:rPr>
        <w:t xml:space="preserve">in fondo a uno sperone frastagliato che ricorda </w:t>
      </w:r>
      <w:r w:rsidR="000704F5" w:rsidRPr="000704F5">
        <w:rPr>
          <w:rFonts w:ascii="Helvetica" w:eastAsia="Times New Roman" w:hAnsi="Helvetica" w:cs="Noto Serif"/>
          <w:color w:val="333333"/>
          <w:sz w:val="20"/>
          <w:szCs w:val="20"/>
          <w:lang w:eastAsia="it-IT"/>
        </w:rPr>
        <w:t>la</w:t>
      </w:r>
      <w:r w:rsidRPr="000704F5">
        <w:rPr>
          <w:rFonts w:ascii="Helvetica" w:eastAsia="Times New Roman" w:hAnsi="Helvetica" w:cs="Noto Serif"/>
          <w:color w:val="333333"/>
          <w:sz w:val="20"/>
          <w:szCs w:val="20"/>
          <w:lang w:eastAsia="it-IT"/>
        </w:rPr>
        <w:t xml:space="preserve"> lesta di un drago. Arrivando</w:t>
      </w:r>
      <w:r w:rsidR="000704F5" w:rsidRPr="000704F5">
        <w:rPr>
          <w:rFonts w:ascii="Helvetica" w:eastAsia="Times New Roman" w:hAnsi="Helvetica" w:cs="Noto Serif"/>
          <w:color w:val="333333"/>
          <w:sz w:val="20"/>
          <w:szCs w:val="20"/>
          <w:lang w:eastAsia="it-IT"/>
        </w:rPr>
        <w:t>,</w:t>
      </w:r>
      <w:r w:rsidRPr="000704F5">
        <w:rPr>
          <w:rFonts w:ascii="Helvetica" w:eastAsia="Times New Roman" w:hAnsi="Helvetica" w:cs="Noto Serif"/>
          <w:color w:val="333333"/>
          <w:sz w:val="20"/>
          <w:szCs w:val="20"/>
          <w:lang w:eastAsia="it-IT"/>
        </w:rPr>
        <w:t xml:space="preserve"> </w:t>
      </w:r>
      <w:r w:rsidR="009B6E1B">
        <w:rPr>
          <w:rFonts w:ascii="Helvetica" w:eastAsia="Times New Roman" w:hAnsi="Helvetica" w:cs="Noto Serif"/>
          <w:color w:val="333333"/>
          <w:sz w:val="20"/>
          <w:szCs w:val="20"/>
          <w:lang w:eastAsia="it-IT"/>
        </w:rPr>
        <w:t>i</w:t>
      </w:r>
      <w:r w:rsidRPr="000704F5">
        <w:rPr>
          <w:rFonts w:ascii="Helvetica" w:eastAsia="Times New Roman" w:hAnsi="Helvetica" w:cs="Noto Serif"/>
          <w:color w:val="333333"/>
          <w:sz w:val="20"/>
          <w:szCs w:val="20"/>
          <w:lang w:eastAsia="it-IT"/>
        </w:rPr>
        <w:t>l colpo d’occhio è a dir poco sorprendente: una verde distesa</w:t>
      </w:r>
      <w:r w:rsidR="00C0037E" w:rsidRPr="000704F5">
        <w:rPr>
          <w:rFonts w:ascii="Helvetica" w:eastAsia="Times New Roman" w:hAnsi="Helvetica" w:cs="Noto Serif"/>
          <w:color w:val="333333"/>
          <w:sz w:val="20"/>
          <w:szCs w:val="20"/>
          <w:lang w:eastAsia="it-IT"/>
        </w:rPr>
        <w:t>, punteggiata di animali al pascolo</w:t>
      </w:r>
      <w:r w:rsidR="000704F5"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dal morbido profilo convesso</w:t>
      </w:r>
      <w:r w:rsidR="00C0037E" w:rsidRPr="000704F5">
        <w:rPr>
          <w:rFonts w:ascii="Helvetica" w:eastAsia="Times New Roman" w:hAnsi="Helvetica" w:cs="Noto Serif"/>
          <w:color w:val="333333"/>
          <w:sz w:val="20"/>
          <w:szCs w:val="20"/>
          <w:lang w:eastAsia="it-IT"/>
        </w:rPr>
        <w:t>, sui cui si eleva</w:t>
      </w:r>
      <w:r w:rsidR="000704F5" w:rsidRPr="000704F5">
        <w:rPr>
          <w:rFonts w:ascii="Helvetica" w:eastAsia="Times New Roman" w:hAnsi="Helvetica" w:cs="Noto Serif"/>
          <w:color w:val="333333"/>
          <w:sz w:val="20"/>
          <w:szCs w:val="20"/>
          <w:lang w:eastAsia="it-IT"/>
        </w:rPr>
        <w:t xml:space="preserve">, </w:t>
      </w:r>
      <w:r w:rsidR="00C0037E" w:rsidRPr="000704F5">
        <w:rPr>
          <w:rFonts w:ascii="Helvetica" w:eastAsia="Times New Roman" w:hAnsi="Helvetica" w:cs="Noto Serif"/>
          <w:color w:val="333333"/>
          <w:sz w:val="20"/>
          <w:szCs w:val="20"/>
          <w:lang w:eastAsia="it-IT"/>
        </w:rPr>
        <w:t xml:space="preserve">imponente, il profilo candido del perimetro del faro, con i grandi cottage e la svettante torre della lanterna, anch’essi caratterizzati da un abbagliante candore che fende il blu del cielo e del mare in lontananza. Davvero belli gli alloggi, dotati di ogni comfort e corredati ancora da elementi di arredo </w:t>
      </w:r>
      <w:r w:rsidR="000704F5" w:rsidRPr="000704F5">
        <w:rPr>
          <w:rFonts w:ascii="Helvetica" w:eastAsia="Times New Roman" w:hAnsi="Helvetica" w:cs="Noto Serif"/>
          <w:color w:val="333333"/>
          <w:sz w:val="20"/>
          <w:szCs w:val="20"/>
          <w:lang w:eastAsia="it-IT"/>
        </w:rPr>
        <w:t>d’epoca perfettamente conservati</w:t>
      </w:r>
      <w:r w:rsidR="00C0037E" w:rsidRPr="000704F5">
        <w:rPr>
          <w:rFonts w:ascii="Helvetica" w:eastAsia="Times New Roman" w:hAnsi="Helvetica" w:cs="Noto Serif"/>
          <w:color w:val="333333"/>
          <w:sz w:val="20"/>
          <w:szCs w:val="20"/>
          <w:lang w:eastAsia="it-IT"/>
        </w:rPr>
        <w:t>. Dettagli che fanno la differenza: la tavola a ridosso della finestra, con vista sul mare, o il letto che dà sulla torre della lanterna.</w:t>
      </w:r>
    </w:p>
    <w:p w14:paraId="1F07D48A" w14:textId="77777777" w:rsidR="006621D0" w:rsidRDefault="006621D0" w:rsidP="000704F5">
      <w:pPr>
        <w:jc w:val="both"/>
        <w:rPr>
          <w:rFonts w:ascii="Helvetica" w:eastAsia="Times New Roman" w:hAnsi="Helvetica" w:cs="Noto Serif"/>
          <w:color w:val="333333"/>
          <w:sz w:val="20"/>
          <w:szCs w:val="20"/>
          <w:lang w:eastAsia="it-IT"/>
        </w:rPr>
      </w:pPr>
    </w:p>
    <w:p w14:paraId="0A716862" w14:textId="77777777" w:rsidR="006621D0" w:rsidRPr="000704F5" w:rsidRDefault="006621D0" w:rsidP="000704F5">
      <w:pPr>
        <w:pStyle w:val="ListParagraph"/>
        <w:numPr>
          <w:ilvl w:val="0"/>
          <w:numId w:val="3"/>
        </w:numPr>
        <w:jc w:val="both"/>
        <w:rPr>
          <w:rFonts w:ascii="Helvetica" w:eastAsia="Times New Roman" w:hAnsi="Helvetica" w:cs="Noto Serif"/>
          <w:b/>
          <w:bCs/>
          <w:color w:val="333333"/>
          <w:sz w:val="20"/>
          <w:szCs w:val="20"/>
          <w:lang w:val="en-US" w:eastAsia="it-IT"/>
        </w:rPr>
      </w:pPr>
      <w:r w:rsidRPr="000704F5">
        <w:rPr>
          <w:rFonts w:ascii="Helvetica" w:eastAsia="Times New Roman" w:hAnsi="Helvetica" w:cs="Noto Serif"/>
          <w:b/>
          <w:bCs/>
          <w:color w:val="333333"/>
          <w:sz w:val="20"/>
          <w:szCs w:val="20"/>
          <w:lang w:val="en-US" w:eastAsia="it-IT"/>
        </w:rPr>
        <w:t>Wicklow Head Lighthouse, contea di Wicklow</w:t>
      </w:r>
    </w:p>
    <w:p w14:paraId="3BBE3E8F" w14:textId="77777777" w:rsidR="00396B1A" w:rsidRPr="006621D0" w:rsidRDefault="00396B1A" w:rsidP="000704F5">
      <w:pPr>
        <w:jc w:val="both"/>
        <w:rPr>
          <w:rFonts w:ascii="Helvetica" w:eastAsia="Times New Roman" w:hAnsi="Helvetica" w:cs="Noto Serif"/>
          <w:color w:val="333333"/>
          <w:sz w:val="20"/>
          <w:szCs w:val="20"/>
          <w:lang w:val="en-US" w:eastAsia="it-IT"/>
        </w:rPr>
      </w:pPr>
    </w:p>
    <w:p w14:paraId="0C72CE51" w14:textId="3398191A" w:rsidR="006621D0" w:rsidRPr="000704F5" w:rsidRDefault="00990A71" w:rsidP="000704F5">
      <w:pPr>
        <w:pStyle w:val="ListParagraph"/>
        <w:jc w:val="both"/>
        <w:rPr>
          <w:rFonts w:ascii="Helvetica" w:eastAsia="Times New Roman" w:hAnsi="Helvetica" w:cs="Noto Serif"/>
          <w:color w:val="333333"/>
          <w:sz w:val="20"/>
          <w:szCs w:val="20"/>
          <w:lang w:eastAsia="it-IT"/>
        </w:rPr>
      </w:pPr>
      <w:r w:rsidRPr="000704F5">
        <w:rPr>
          <w:rFonts w:ascii="Helvetica" w:eastAsia="Times New Roman" w:hAnsi="Helvetica" w:cs="Noto Serif"/>
          <w:color w:val="333333"/>
          <w:sz w:val="20"/>
          <w:szCs w:val="20"/>
          <w:lang w:eastAsia="it-IT"/>
        </w:rPr>
        <w:t>Lo storico faro di Wicklow Head</w:t>
      </w:r>
      <w:r w:rsidR="00BD52D0" w:rsidRPr="000704F5">
        <w:rPr>
          <w:rFonts w:ascii="Helvetica" w:eastAsia="Times New Roman" w:hAnsi="Helvetica" w:cs="Noto Serif"/>
          <w:color w:val="333333"/>
          <w:sz w:val="20"/>
          <w:szCs w:val="20"/>
          <w:lang w:eastAsia="it-IT"/>
        </w:rPr>
        <w:t xml:space="preserve"> (</w:t>
      </w:r>
      <w:hyperlink r:id="rId14" w:history="1">
        <w:r w:rsidR="00BD52D0" w:rsidRPr="000704F5">
          <w:rPr>
            <w:rStyle w:val="Hyperlink"/>
            <w:rFonts w:ascii="Helvetica" w:eastAsia="Times New Roman" w:hAnsi="Helvetica" w:cs="Noto Serif"/>
            <w:sz w:val="20"/>
            <w:szCs w:val="20"/>
            <w:lang w:eastAsia="it-IT"/>
          </w:rPr>
          <w:t>https://irishlandmark.com/properties/wicklow-head-lighthouse</w:t>
        </w:r>
      </w:hyperlink>
      <w:r w:rsidR="00BD52D0" w:rsidRPr="000704F5">
        <w:rPr>
          <w:rFonts w:ascii="Helvetica" w:eastAsia="Times New Roman" w:hAnsi="Helvetica" w:cs="Noto Serif"/>
          <w:color w:val="333333"/>
          <w:sz w:val="20"/>
          <w:szCs w:val="20"/>
          <w:lang w:eastAsia="it-IT"/>
        </w:rPr>
        <w:t xml:space="preserve">), </w:t>
      </w:r>
      <w:r w:rsidRPr="000704F5">
        <w:rPr>
          <w:rFonts w:ascii="Helvetica" w:eastAsia="Times New Roman" w:hAnsi="Helvetica" w:cs="Noto Serif"/>
          <w:color w:val="333333"/>
          <w:sz w:val="20"/>
          <w:szCs w:val="20"/>
          <w:lang w:eastAsia="it-IT"/>
        </w:rPr>
        <w:t>nell'</w:t>
      </w:r>
      <w:r w:rsidR="006621D0" w:rsidRPr="000704F5">
        <w:rPr>
          <w:rFonts w:ascii="Helvetica" w:eastAsia="Times New Roman" w:hAnsi="Helvetica" w:cs="Noto Serif"/>
          <w:color w:val="333333"/>
          <w:sz w:val="20"/>
          <w:szCs w:val="20"/>
          <w:lang w:eastAsia="it-IT"/>
        </w:rPr>
        <w:t>Ireland’s Ancient East</w:t>
      </w:r>
      <w:r w:rsidRPr="000704F5">
        <w:rPr>
          <w:rFonts w:ascii="Helvetica" w:eastAsia="Times New Roman" w:hAnsi="Helvetica" w:cs="Noto Serif"/>
          <w:color w:val="333333"/>
          <w:sz w:val="20"/>
          <w:szCs w:val="20"/>
          <w:lang w:eastAsia="it-IT"/>
        </w:rPr>
        <w:t>, era un tempo il faro più potente del mondo</w:t>
      </w:r>
      <w:r w:rsidR="006621D0" w:rsidRPr="000704F5">
        <w:rPr>
          <w:rFonts w:ascii="Helvetica" w:eastAsia="Times New Roman" w:hAnsi="Helvetica" w:cs="Noto Serif"/>
          <w:color w:val="333333"/>
          <w:sz w:val="20"/>
          <w:szCs w:val="20"/>
          <w:lang w:eastAsia="it-IT"/>
        </w:rPr>
        <w:t xml:space="preserve"> ed è il posto adatto per le vacanze da “almeno una volta nella vita”: </w:t>
      </w:r>
      <w:r w:rsidR="00BD52D0" w:rsidRPr="000704F5">
        <w:rPr>
          <w:rFonts w:ascii="Helvetica" w:eastAsia="Times New Roman" w:hAnsi="Helvetica" w:cs="Noto Serif"/>
          <w:color w:val="333333"/>
          <w:sz w:val="20"/>
          <w:szCs w:val="20"/>
          <w:lang w:eastAsia="it-IT"/>
        </w:rPr>
        <w:t xml:space="preserve">parte dell’Irish Landmark Trust, </w:t>
      </w:r>
      <w:r w:rsidR="006621D0" w:rsidRPr="000704F5">
        <w:rPr>
          <w:rFonts w:ascii="Helvetica" w:eastAsia="Times New Roman" w:hAnsi="Helvetica" w:cs="Noto Serif"/>
          <w:color w:val="333333"/>
          <w:sz w:val="20"/>
          <w:szCs w:val="20"/>
          <w:lang w:eastAsia="it-IT"/>
        </w:rPr>
        <w:t xml:space="preserve">risale </w:t>
      </w:r>
      <w:r w:rsidR="000704F5">
        <w:rPr>
          <w:rFonts w:ascii="Helvetica" w:eastAsia="Times New Roman" w:hAnsi="Helvetica" w:cs="Noto Serif"/>
          <w:color w:val="333333"/>
          <w:sz w:val="20"/>
          <w:szCs w:val="20"/>
          <w:lang w:eastAsia="it-IT"/>
        </w:rPr>
        <w:t xml:space="preserve">ben </w:t>
      </w:r>
      <w:r w:rsidR="006621D0" w:rsidRPr="000704F5">
        <w:rPr>
          <w:rFonts w:ascii="Helvetica" w:eastAsia="Times New Roman" w:hAnsi="Helvetica" w:cs="Noto Serif"/>
          <w:color w:val="333333"/>
          <w:sz w:val="20"/>
          <w:szCs w:val="20"/>
          <w:lang w:eastAsia="it-IT"/>
        </w:rPr>
        <w:t xml:space="preserve">al 1781 </w:t>
      </w:r>
      <w:r w:rsidR="00BD52D0" w:rsidRPr="000704F5">
        <w:rPr>
          <w:rFonts w:ascii="Helvetica" w:eastAsia="Times New Roman" w:hAnsi="Helvetica" w:cs="Noto Serif"/>
          <w:color w:val="333333"/>
          <w:sz w:val="20"/>
          <w:szCs w:val="20"/>
          <w:lang w:eastAsia="it-IT"/>
        </w:rPr>
        <w:t xml:space="preserve">e </w:t>
      </w:r>
      <w:r w:rsidR="006621D0" w:rsidRPr="000704F5">
        <w:rPr>
          <w:rFonts w:ascii="Helvetica" w:eastAsia="Times New Roman" w:hAnsi="Helvetica" w:cs="Noto Serif"/>
          <w:color w:val="333333"/>
          <w:sz w:val="20"/>
          <w:szCs w:val="20"/>
          <w:lang w:eastAsia="it-IT"/>
        </w:rPr>
        <w:t xml:space="preserve">offre vedute che rendono quasi impossibile distogliere l’attenzione e una spiaggia segreta nelle vicinanze. Particolare che lo differenzia da quasi tutti, la sua torre ottagonale in pietra, unico elemento in muratura presente, che ospita deliziose sistemazioni con angolo cottura e finestre che su tre lati spaziano sul Mare d'Irlanda. È la scelta d’elezione per chi cerca lo spirito dell’avventura, ma anche per </w:t>
      </w:r>
      <w:r w:rsidR="00841CD9" w:rsidRPr="000704F5">
        <w:rPr>
          <w:rFonts w:ascii="Helvetica" w:eastAsia="Times New Roman" w:hAnsi="Helvetica" w:cs="Noto Serif"/>
          <w:color w:val="333333"/>
          <w:sz w:val="20"/>
          <w:szCs w:val="20"/>
          <w:lang w:eastAsia="it-IT"/>
        </w:rPr>
        <w:t>chi desidera</w:t>
      </w:r>
      <w:r w:rsidR="000704F5">
        <w:rPr>
          <w:rFonts w:ascii="Helvetica" w:eastAsia="Times New Roman" w:hAnsi="Helvetica" w:cs="Noto Serif"/>
          <w:color w:val="333333"/>
          <w:sz w:val="20"/>
          <w:szCs w:val="20"/>
          <w:lang w:eastAsia="it-IT"/>
        </w:rPr>
        <w:t xml:space="preserve"> </w:t>
      </w:r>
      <w:r w:rsidR="006621D0" w:rsidRPr="000704F5">
        <w:rPr>
          <w:rFonts w:ascii="Helvetica" w:eastAsia="Times New Roman" w:hAnsi="Helvetica" w:cs="Noto Serif"/>
          <w:color w:val="333333"/>
          <w:sz w:val="20"/>
          <w:szCs w:val="20"/>
          <w:lang w:eastAsia="it-IT"/>
        </w:rPr>
        <w:t>un luogo veramente romantico. Soggiornare al Wicklow Head Lighthouse è un'esperienza indimenticabile</w:t>
      </w:r>
      <w:r w:rsidR="000704F5">
        <w:rPr>
          <w:rFonts w:ascii="Helvetica" w:eastAsia="Times New Roman" w:hAnsi="Helvetica" w:cs="Noto Serif"/>
          <w:color w:val="333333"/>
          <w:sz w:val="20"/>
          <w:szCs w:val="20"/>
          <w:lang w:eastAsia="it-IT"/>
        </w:rPr>
        <w:t xml:space="preserve">, </w:t>
      </w:r>
      <w:r w:rsidR="006621D0" w:rsidRPr="000704F5">
        <w:rPr>
          <w:rFonts w:ascii="Helvetica" w:eastAsia="Times New Roman" w:hAnsi="Helvetica" w:cs="Noto Serif"/>
          <w:color w:val="333333"/>
          <w:sz w:val="20"/>
          <w:szCs w:val="20"/>
          <w:lang w:eastAsia="it-IT"/>
        </w:rPr>
        <w:t xml:space="preserve">con viste mozzafiato sul </w:t>
      </w:r>
      <w:r w:rsidR="000704F5">
        <w:rPr>
          <w:rFonts w:ascii="Helvetica" w:eastAsia="Times New Roman" w:hAnsi="Helvetica" w:cs="Noto Serif"/>
          <w:color w:val="333333"/>
          <w:sz w:val="20"/>
          <w:szCs w:val="20"/>
          <w:lang w:eastAsia="it-IT"/>
        </w:rPr>
        <w:t>blu</w:t>
      </w:r>
      <w:r w:rsidR="006621D0" w:rsidRPr="000704F5">
        <w:rPr>
          <w:rFonts w:ascii="Helvetica" w:eastAsia="Times New Roman" w:hAnsi="Helvetica" w:cs="Noto Serif"/>
          <w:color w:val="333333"/>
          <w:sz w:val="20"/>
          <w:szCs w:val="20"/>
          <w:lang w:eastAsia="it-IT"/>
        </w:rPr>
        <w:t xml:space="preserve"> e un palpabile senso della storia. È un buon posto anche per osservare le stelle e per visitare luoghi speciali come l’antico monastero Glendalough, le Wicklow Mountains e i giardini di </w:t>
      </w:r>
      <w:r w:rsidR="00BD52D0" w:rsidRPr="000704F5">
        <w:rPr>
          <w:rFonts w:ascii="Helvetica" w:eastAsia="Times New Roman" w:hAnsi="Helvetica" w:cs="Noto Serif"/>
          <w:color w:val="333333"/>
          <w:sz w:val="20"/>
          <w:szCs w:val="20"/>
          <w:lang w:eastAsia="it-IT"/>
        </w:rPr>
        <w:t xml:space="preserve">di Powerscourt Estate. </w:t>
      </w:r>
      <w:r w:rsidR="000704F5">
        <w:rPr>
          <w:rFonts w:ascii="Helvetica" w:eastAsia="Times New Roman" w:hAnsi="Helvetica" w:cs="Noto Serif"/>
          <w:color w:val="333333"/>
          <w:sz w:val="20"/>
          <w:szCs w:val="20"/>
          <w:lang w:eastAsia="it-IT"/>
        </w:rPr>
        <w:t xml:space="preserve">Anche qua, uno degli aspetti più belli è pensare di vivere il sole che accende i colori, ma anche la tempesta più forte che gonfia </w:t>
      </w:r>
      <w:r w:rsidR="00B35824">
        <w:rPr>
          <w:rFonts w:ascii="Helvetica" w:eastAsia="Times New Roman" w:hAnsi="Helvetica" w:cs="Noto Serif"/>
          <w:color w:val="333333"/>
          <w:sz w:val="20"/>
          <w:szCs w:val="20"/>
          <w:lang w:eastAsia="it-IT"/>
        </w:rPr>
        <w:t>nuvole</w:t>
      </w:r>
      <w:r w:rsidR="000704F5">
        <w:rPr>
          <w:rFonts w:ascii="Helvetica" w:eastAsia="Times New Roman" w:hAnsi="Helvetica" w:cs="Noto Serif"/>
          <w:color w:val="333333"/>
          <w:sz w:val="20"/>
          <w:szCs w:val="20"/>
          <w:lang w:eastAsia="it-IT"/>
        </w:rPr>
        <w:t xml:space="preserve"> e onde.</w:t>
      </w:r>
      <w:r w:rsidR="006621D0" w:rsidRPr="000704F5">
        <w:rPr>
          <w:rFonts w:ascii="Helvetica" w:eastAsia="Times New Roman" w:hAnsi="Helvetica" w:cs="Noto Serif"/>
          <w:color w:val="333333"/>
          <w:sz w:val="20"/>
          <w:szCs w:val="20"/>
          <w:lang w:eastAsia="it-IT"/>
        </w:rPr>
        <w:t>!</w:t>
      </w:r>
    </w:p>
    <w:p w14:paraId="2B61AF27" w14:textId="77777777" w:rsidR="00490ECA" w:rsidRPr="00990A71" w:rsidRDefault="00490ECA" w:rsidP="00F745F7">
      <w:pPr>
        <w:jc w:val="both"/>
        <w:rPr>
          <w:rFonts w:ascii="Helvetica" w:hAnsi="Helvetica"/>
          <w:sz w:val="20"/>
          <w:szCs w:val="20"/>
        </w:rPr>
      </w:pPr>
    </w:p>
    <w:p w14:paraId="5D8927B5" w14:textId="2F8992A5" w:rsidR="000A51ED" w:rsidRDefault="00490ECA" w:rsidP="00F745F7">
      <w:pPr>
        <w:jc w:val="both"/>
        <w:rPr>
          <w:rFonts w:ascii="Helvetica" w:hAnsi="Helvetica"/>
          <w:sz w:val="20"/>
          <w:szCs w:val="20"/>
        </w:rPr>
      </w:pPr>
      <w:r w:rsidRPr="00990A71">
        <w:rPr>
          <w:rFonts w:ascii="Helvetica" w:hAnsi="Helvetica"/>
          <w:sz w:val="20"/>
          <w:szCs w:val="20"/>
        </w:rPr>
        <w:t>I fari irlandesi hanno aiutato i marinai a trovare la loro strada per centinaia di anni</w:t>
      </w:r>
      <w:r w:rsidR="000704F5">
        <w:rPr>
          <w:rFonts w:ascii="Helvetica" w:hAnsi="Helvetica"/>
          <w:sz w:val="20"/>
          <w:szCs w:val="20"/>
        </w:rPr>
        <w:t xml:space="preserve">, l’Irlanda li conserva fieramente e la seconda vita che stanno vivendo come dimore per vacanze speciali </w:t>
      </w:r>
      <w:r w:rsidR="00552463">
        <w:rPr>
          <w:rFonts w:ascii="Helvetica" w:hAnsi="Helvetica"/>
          <w:sz w:val="20"/>
          <w:szCs w:val="20"/>
        </w:rPr>
        <w:t>è</w:t>
      </w:r>
      <w:r w:rsidR="000704F5">
        <w:rPr>
          <w:rFonts w:ascii="Helvetica" w:hAnsi="Helvetica"/>
          <w:sz w:val="20"/>
          <w:szCs w:val="20"/>
        </w:rPr>
        <w:t xml:space="preserve"> un modo molto bello per rendere omaggio alla loro </w:t>
      </w:r>
      <w:r w:rsidR="0084752A">
        <w:rPr>
          <w:rFonts w:ascii="Helvetica" w:hAnsi="Helvetica"/>
          <w:sz w:val="20"/>
          <w:szCs w:val="20"/>
        </w:rPr>
        <w:t xml:space="preserve">vitale funzione. </w:t>
      </w:r>
    </w:p>
    <w:p w14:paraId="71C541F6" w14:textId="77777777" w:rsidR="0084752A" w:rsidRDefault="0084752A" w:rsidP="00F745F7">
      <w:pPr>
        <w:jc w:val="both"/>
        <w:rPr>
          <w:rFonts w:ascii="Helvetica" w:hAnsi="Helvetica"/>
          <w:sz w:val="20"/>
          <w:szCs w:val="20"/>
        </w:rPr>
      </w:pPr>
    </w:p>
    <w:p w14:paraId="37807A32" w14:textId="77777777" w:rsidR="0084752A" w:rsidRPr="0084752A" w:rsidRDefault="001B5CDC" w:rsidP="00F745F7">
      <w:pPr>
        <w:jc w:val="both"/>
        <w:rPr>
          <w:rFonts w:ascii="Helvetica" w:hAnsi="Helvetica"/>
          <w:b/>
          <w:bCs/>
          <w:sz w:val="20"/>
          <w:szCs w:val="20"/>
        </w:rPr>
      </w:pPr>
      <w:hyperlink r:id="rId15" w:history="1">
        <w:r w:rsidR="0084752A" w:rsidRPr="0084752A">
          <w:rPr>
            <w:rStyle w:val="Hyperlink"/>
            <w:rFonts w:ascii="Helvetica" w:hAnsi="Helvetica"/>
            <w:b/>
            <w:bCs/>
            <w:sz w:val="20"/>
            <w:szCs w:val="20"/>
          </w:rPr>
          <w:t>www.irlanda.com</w:t>
        </w:r>
      </w:hyperlink>
      <w:r w:rsidR="0084752A" w:rsidRPr="0084752A">
        <w:rPr>
          <w:rFonts w:ascii="Helvetica" w:hAnsi="Helvetica"/>
          <w:b/>
          <w:bCs/>
          <w:sz w:val="20"/>
          <w:szCs w:val="20"/>
        </w:rPr>
        <w:t xml:space="preserve"> </w:t>
      </w:r>
    </w:p>
    <w:sectPr w:rsidR="0084752A" w:rsidRPr="0084752A" w:rsidSect="00276023">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Noto Serif">
    <w:charset w:val="00"/>
    <w:family w:val="roman"/>
    <w:pitch w:val="variable"/>
    <w:sig w:usb0="E00002FF" w:usb1="500078FF" w:usb2="00000029"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B57980"/>
    <w:multiLevelType w:val="hybridMultilevel"/>
    <w:tmpl w:val="2668B7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03D78BC"/>
    <w:multiLevelType w:val="hybridMultilevel"/>
    <w:tmpl w:val="A9C695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1896F4C"/>
    <w:multiLevelType w:val="hybridMultilevel"/>
    <w:tmpl w:val="16E6FF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22898326">
    <w:abstractNumId w:val="1"/>
  </w:num>
  <w:num w:numId="2" w16cid:durableId="1360472583">
    <w:abstractNumId w:val="0"/>
  </w:num>
  <w:num w:numId="3" w16cid:durableId="595678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ECA"/>
    <w:rsid w:val="0006110A"/>
    <w:rsid w:val="000704F5"/>
    <w:rsid w:val="000A51ED"/>
    <w:rsid w:val="000C5ECF"/>
    <w:rsid w:val="00170862"/>
    <w:rsid w:val="001B5CDC"/>
    <w:rsid w:val="001B7FB2"/>
    <w:rsid w:val="00245591"/>
    <w:rsid w:val="00256667"/>
    <w:rsid w:val="00276023"/>
    <w:rsid w:val="00281D1B"/>
    <w:rsid w:val="00321459"/>
    <w:rsid w:val="00396B1A"/>
    <w:rsid w:val="00452F1F"/>
    <w:rsid w:val="00490ECA"/>
    <w:rsid w:val="004D4D8A"/>
    <w:rsid w:val="004F142B"/>
    <w:rsid w:val="00552463"/>
    <w:rsid w:val="00570548"/>
    <w:rsid w:val="005B7681"/>
    <w:rsid w:val="006621D0"/>
    <w:rsid w:val="00707EFB"/>
    <w:rsid w:val="007C151B"/>
    <w:rsid w:val="00841CD9"/>
    <w:rsid w:val="0084752A"/>
    <w:rsid w:val="00917045"/>
    <w:rsid w:val="00990A71"/>
    <w:rsid w:val="009A66E0"/>
    <w:rsid w:val="009B6E1B"/>
    <w:rsid w:val="00A4784D"/>
    <w:rsid w:val="00AB216D"/>
    <w:rsid w:val="00AB767F"/>
    <w:rsid w:val="00B35824"/>
    <w:rsid w:val="00BD52D0"/>
    <w:rsid w:val="00C0037E"/>
    <w:rsid w:val="00C24C74"/>
    <w:rsid w:val="00C5768B"/>
    <w:rsid w:val="00CC5AE9"/>
    <w:rsid w:val="00CD4652"/>
    <w:rsid w:val="00D61ADA"/>
    <w:rsid w:val="00D93253"/>
    <w:rsid w:val="00D97286"/>
    <w:rsid w:val="00DB1A8D"/>
    <w:rsid w:val="00E16B1B"/>
    <w:rsid w:val="00E30E65"/>
    <w:rsid w:val="00E833BE"/>
    <w:rsid w:val="00F1211C"/>
    <w:rsid w:val="00F43AA8"/>
    <w:rsid w:val="00F6551A"/>
    <w:rsid w:val="00F745F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6A13"/>
  <w15:chartTrackingRefBased/>
  <w15:docId w15:val="{582CFB9F-C2B6-4B93-B084-94A82E99D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90A71"/>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90A71"/>
    <w:rPr>
      <w:rFonts w:ascii="Times New Roman" w:eastAsia="Times New Roman" w:hAnsi="Times New Roman" w:cs="Times New Roman"/>
      <w:b/>
      <w:bCs/>
      <w:sz w:val="27"/>
      <w:szCs w:val="27"/>
      <w:lang w:eastAsia="it-IT"/>
    </w:rPr>
  </w:style>
  <w:style w:type="character" w:styleId="Strong">
    <w:name w:val="Strong"/>
    <w:basedOn w:val="DefaultParagraphFont"/>
    <w:uiPriority w:val="22"/>
    <w:qFormat/>
    <w:rsid w:val="00990A71"/>
    <w:rPr>
      <w:b/>
      <w:bCs/>
    </w:rPr>
  </w:style>
  <w:style w:type="paragraph" w:styleId="NormalWeb">
    <w:name w:val="Normal (Web)"/>
    <w:basedOn w:val="Normal"/>
    <w:uiPriority w:val="99"/>
    <w:semiHidden/>
    <w:unhideWhenUsed/>
    <w:rsid w:val="00990A71"/>
    <w:pPr>
      <w:spacing w:before="100" w:beforeAutospacing="1" w:after="100" w:afterAutospacing="1"/>
    </w:pPr>
    <w:rPr>
      <w:rFonts w:ascii="Times New Roman" w:eastAsia="Times New Roman" w:hAnsi="Times New Roman" w:cs="Times New Roman"/>
      <w:lang w:eastAsia="it-IT"/>
    </w:rPr>
  </w:style>
  <w:style w:type="character" w:styleId="Hyperlink">
    <w:name w:val="Hyperlink"/>
    <w:basedOn w:val="DefaultParagraphFont"/>
    <w:uiPriority w:val="99"/>
    <w:unhideWhenUsed/>
    <w:rsid w:val="00A4784D"/>
    <w:rPr>
      <w:color w:val="0563C1" w:themeColor="hyperlink"/>
      <w:u w:val="single"/>
    </w:rPr>
  </w:style>
  <w:style w:type="character" w:styleId="UnresolvedMention">
    <w:name w:val="Unresolved Mention"/>
    <w:basedOn w:val="DefaultParagraphFont"/>
    <w:uiPriority w:val="99"/>
    <w:semiHidden/>
    <w:unhideWhenUsed/>
    <w:rsid w:val="00A4784D"/>
    <w:rPr>
      <w:color w:val="605E5C"/>
      <w:shd w:val="clear" w:color="auto" w:fill="E1DFDD"/>
    </w:rPr>
  </w:style>
  <w:style w:type="character" w:styleId="FollowedHyperlink">
    <w:name w:val="FollowedHyperlink"/>
    <w:basedOn w:val="DefaultParagraphFont"/>
    <w:uiPriority w:val="99"/>
    <w:semiHidden/>
    <w:unhideWhenUsed/>
    <w:rsid w:val="00A4784D"/>
    <w:rPr>
      <w:color w:val="954F72" w:themeColor="followedHyperlink"/>
      <w:u w:val="single"/>
    </w:rPr>
  </w:style>
  <w:style w:type="paragraph" w:styleId="ListParagraph">
    <w:name w:val="List Paragraph"/>
    <w:basedOn w:val="Normal"/>
    <w:uiPriority w:val="34"/>
    <w:qFormat/>
    <w:rsid w:val="000704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130389">
      <w:bodyDiv w:val="1"/>
      <w:marLeft w:val="0"/>
      <w:marRight w:val="0"/>
      <w:marTop w:val="0"/>
      <w:marBottom w:val="0"/>
      <w:divBdr>
        <w:top w:val="none" w:sz="0" w:space="0" w:color="auto"/>
        <w:left w:val="none" w:sz="0" w:space="0" w:color="auto"/>
        <w:bottom w:val="none" w:sz="0" w:space="0" w:color="auto"/>
        <w:right w:val="none" w:sz="0" w:space="0" w:color="auto"/>
      </w:divBdr>
    </w:div>
    <w:div w:id="201263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rishlandmark.com/galley-head-lightkeepers-hou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opheadlighthouse.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nadlighthouse.com/accommodation/dunree-view" TargetMode="External"/><Relationship Id="rId5" Type="http://schemas.openxmlformats.org/officeDocument/2006/relationships/numbering" Target="numbering.xml"/><Relationship Id="rId15" Type="http://schemas.openxmlformats.org/officeDocument/2006/relationships/hyperlink" Target="http://www.irlanda.com" TargetMode="External"/><Relationship Id="rId10" Type="http://schemas.openxmlformats.org/officeDocument/2006/relationships/hyperlink" Target="http://www.greatlighthouses.com/lighthouses/st-johns-point-down" TargetMode="External"/><Relationship Id="rId4" Type="http://schemas.openxmlformats.org/officeDocument/2006/relationships/customXml" Target="../customXml/item4.xml"/><Relationship Id="rId9" Type="http://schemas.openxmlformats.org/officeDocument/2006/relationships/hyperlink" Target="https://www.greatlighthouses.com/lighthouses/blackhead" TargetMode="External"/><Relationship Id="rId14" Type="http://schemas.openxmlformats.org/officeDocument/2006/relationships/hyperlink" Target="https://irishlandmark.com/properties/wicklow-head-lighthous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19" ma:contentTypeDescription="Create a new document." ma:contentTypeScope="" ma:versionID="e745ba4c14a1890351bfbeccdf273e01">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7a6225e66729feeec121c1af4dd8cfc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4526D-A030-4AEA-9E3D-63652AA032A4}">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07BE1D46-65EF-4622-ACBE-1AA39E2D1C55}">
  <ds:schemaRefs>
    <ds:schemaRef ds:uri="http://schemas.microsoft.com/sharepoint/v3/contenttype/forms"/>
  </ds:schemaRefs>
</ds:datastoreItem>
</file>

<file path=customXml/itemProps3.xml><?xml version="1.0" encoding="utf-8"?>
<ds:datastoreItem xmlns:ds="http://schemas.openxmlformats.org/officeDocument/2006/customXml" ds:itemID="{8F8B7364-B3B0-FD45-ABCB-84E93EE0072F}">
  <ds:schemaRefs>
    <ds:schemaRef ds:uri="http://schemas.openxmlformats.org/officeDocument/2006/bibliography"/>
  </ds:schemaRefs>
</ds:datastoreItem>
</file>

<file path=customXml/itemProps4.xml><?xml version="1.0" encoding="utf-8"?>
<ds:datastoreItem xmlns:ds="http://schemas.openxmlformats.org/officeDocument/2006/customXml" ds:itemID="{479974FB-3354-4122-A7E3-66460CFBF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1258</Words>
  <Characters>7171</Characters>
  <Application>Microsoft Office Word</Application>
  <DocSecurity>4</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8413</CharactersWithSpaces>
  <SharedDoc>false</SharedDoc>
  <HLinks>
    <vt:vector size="42" baseType="variant">
      <vt:variant>
        <vt:i4>3080294</vt:i4>
      </vt:variant>
      <vt:variant>
        <vt:i4>18</vt:i4>
      </vt:variant>
      <vt:variant>
        <vt:i4>0</vt:i4>
      </vt:variant>
      <vt:variant>
        <vt:i4>5</vt:i4>
      </vt:variant>
      <vt:variant>
        <vt:lpwstr>http://www.irlanda.com/</vt:lpwstr>
      </vt:variant>
      <vt:variant>
        <vt:lpwstr/>
      </vt:variant>
      <vt:variant>
        <vt:i4>5963855</vt:i4>
      </vt:variant>
      <vt:variant>
        <vt:i4>15</vt:i4>
      </vt:variant>
      <vt:variant>
        <vt:i4>0</vt:i4>
      </vt:variant>
      <vt:variant>
        <vt:i4>5</vt:i4>
      </vt:variant>
      <vt:variant>
        <vt:lpwstr>https://irishlandmark.com/properties/wicklow-head-lighthouse</vt:lpwstr>
      </vt:variant>
      <vt:variant>
        <vt:lpwstr/>
      </vt:variant>
      <vt:variant>
        <vt:i4>5374018</vt:i4>
      </vt:variant>
      <vt:variant>
        <vt:i4>12</vt:i4>
      </vt:variant>
      <vt:variant>
        <vt:i4>0</vt:i4>
      </vt:variant>
      <vt:variant>
        <vt:i4>5</vt:i4>
      </vt:variant>
      <vt:variant>
        <vt:lpwstr>https://irishlandmark.com/galley-head-lightkeepers-house</vt:lpwstr>
      </vt:variant>
      <vt:variant>
        <vt:lpwstr/>
      </vt:variant>
      <vt:variant>
        <vt:i4>3145826</vt:i4>
      </vt:variant>
      <vt:variant>
        <vt:i4>9</vt:i4>
      </vt:variant>
      <vt:variant>
        <vt:i4>0</vt:i4>
      </vt:variant>
      <vt:variant>
        <vt:i4>5</vt:i4>
      </vt:variant>
      <vt:variant>
        <vt:lpwstr>https://loopheadlighthouse.ie/</vt:lpwstr>
      </vt:variant>
      <vt:variant>
        <vt:lpwstr/>
      </vt:variant>
      <vt:variant>
        <vt:i4>6029334</vt:i4>
      </vt:variant>
      <vt:variant>
        <vt:i4>6</vt:i4>
      </vt:variant>
      <vt:variant>
        <vt:i4>0</vt:i4>
      </vt:variant>
      <vt:variant>
        <vt:i4>5</vt:i4>
      </vt:variant>
      <vt:variant>
        <vt:lpwstr>https://fanadlighthouse.com/accommodation/dunree-view</vt:lpwstr>
      </vt:variant>
      <vt:variant>
        <vt:lpwstr/>
      </vt:variant>
      <vt:variant>
        <vt:i4>6750332</vt:i4>
      </vt:variant>
      <vt:variant>
        <vt:i4>3</vt:i4>
      </vt:variant>
      <vt:variant>
        <vt:i4>0</vt:i4>
      </vt:variant>
      <vt:variant>
        <vt:i4>5</vt:i4>
      </vt:variant>
      <vt:variant>
        <vt:lpwstr>http://www.greatlighthouses.com/lighthouses/st-johns-point-down</vt:lpwstr>
      </vt:variant>
      <vt:variant>
        <vt:lpwstr/>
      </vt:variant>
      <vt:variant>
        <vt:i4>3932273</vt:i4>
      </vt:variant>
      <vt:variant>
        <vt:i4>0</vt:i4>
      </vt:variant>
      <vt:variant>
        <vt:i4>0</vt:i4>
      </vt:variant>
      <vt:variant>
        <vt:i4>5</vt:i4>
      </vt:variant>
      <vt:variant>
        <vt:lpwstr>https://www.greatlighthouses.com/lighthouses/blackhead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13</cp:revision>
  <dcterms:created xsi:type="dcterms:W3CDTF">2023-07-03T09:02:00Z</dcterms:created>
  <dcterms:modified xsi:type="dcterms:W3CDTF">2023-07-03T21:56:00Z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